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B394" w14:textId="33E4BB66" w:rsidR="000E74F2" w:rsidRPr="0056681F" w:rsidRDefault="00B9592E" w:rsidP="000E74F2">
      <w:pPr>
        <w:widowControl w:val="0"/>
        <w:tabs>
          <w:tab w:val="left" w:pos="1985"/>
        </w:tabs>
        <w:autoSpaceDE w:val="0"/>
        <w:autoSpaceDN w:val="0"/>
        <w:adjustRightInd w:val="0"/>
        <w:ind w:right="48"/>
        <w:jc w:val="both"/>
        <w:rPr>
          <w:rFonts w:ascii="Neue Haas Grotesk Text Pro" w:hAnsi="Neue Haas Grotesk Text Pro"/>
          <w:color w:val="000000"/>
          <w:sz w:val="20"/>
          <w:szCs w:val="20"/>
        </w:rPr>
      </w:pPr>
      <w:r>
        <w:rPr>
          <w:rFonts w:ascii="Neue Haas Grotesk Text Pro" w:hAnsi="Neue Haas Grotesk Text Pro"/>
          <w:color w:val="000000"/>
          <w:sz w:val="20"/>
          <w:szCs w:val="20"/>
        </w:rPr>
        <w:t>May</w:t>
      </w:r>
      <w:r w:rsidR="000E74F2" w:rsidRPr="0056681F">
        <w:rPr>
          <w:rFonts w:ascii="Neue Haas Grotesk Text Pro" w:hAnsi="Neue Haas Grotesk Text Pro"/>
          <w:color w:val="000000"/>
          <w:sz w:val="20"/>
          <w:szCs w:val="20"/>
        </w:rPr>
        <w:t xml:space="preserve"> 2</w:t>
      </w:r>
      <w:r>
        <w:rPr>
          <w:rFonts w:ascii="Neue Haas Grotesk Text Pro" w:hAnsi="Neue Haas Grotesk Text Pro"/>
          <w:color w:val="000000"/>
          <w:sz w:val="20"/>
          <w:szCs w:val="20"/>
        </w:rPr>
        <w:t>7</w:t>
      </w:r>
      <w:r w:rsidR="000E74F2" w:rsidRPr="0056681F">
        <w:rPr>
          <w:rFonts w:ascii="Neue Haas Grotesk Text Pro" w:hAnsi="Neue Haas Grotesk Text Pro"/>
          <w:color w:val="000000"/>
          <w:sz w:val="20"/>
          <w:szCs w:val="20"/>
        </w:rPr>
        <w:t>th</w:t>
      </w:r>
      <w:proofErr w:type="gramStart"/>
      <w:r w:rsidR="000E74F2" w:rsidRPr="0056681F">
        <w:rPr>
          <w:rFonts w:ascii="Neue Haas Grotesk Text Pro" w:hAnsi="Neue Haas Grotesk Text Pro"/>
          <w:color w:val="000000"/>
          <w:sz w:val="20"/>
          <w:szCs w:val="20"/>
        </w:rPr>
        <w:t xml:space="preserve"> 202</w:t>
      </w:r>
      <w:r>
        <w:rPr>
          <w:rFonts w:ascii="Neue Haas Grotesk Text Pro" w:hAnsi="Neue Haas Grotesk Text Pro"/>
          <w:color w:val="000000"/>
          <w:sz w:val="20"/>
          <w:szCs w:val="20"/>
        </w:rPr>
        <w:t>6</w:t>
      </w:r>
      <w:proofErr w:type="gramEnd"/>
    </w:p>
    <w:p w14:paraId="5DCE5C10" w14:textId="77777777" w:rsidR="00AB695A" w:rsidRPr="00A95AFB" w:rsidRDefault="00AB695A" w:rsidP="00DC09A8">
      <w:pPr>
        <w:widowControl w:val="0"/>
        <w:autoSpaceDE w:val="0"/>
        <w:autoSpaceDN w:val="0"/>
        <w:adjustRightInd w:val="0"/>
        <w:ind w:right="48"/>
        <w:jc w:val="both"/>
        <w:rPr>
          <w:rFonts w:ascii="Neue Haas Grotesk Text Pro" w:hAnsi="Neue Haas Grotesk Text Pro"/>
          <w:color w:val="000000"/>
        </w:rPr>
      </w:pPr>
    </w:p>
    <w:p w14:paraId="2ADC7F12" w14:textId="77777777" w:rsidR="00B9592E" w:rsidRPr="00B9592E" w:rsidRDefault="00B9592E" w:rsidP="0056681F">
      <w:pPr>
        <w:spacing w:before="100" w:beforeAutospacing="1" w:after="100" w:afterAutospacing="1"/>
        <w:rPr>
          <w:rFonts w:ascii="Neue Haas Grotesk Text Pro" w:eastAsia="Times New Roman" w:hAnsi="Neue Haas Grotesk Text Pro"/>
          <w:b/>
          <w:bCs/>
          <w:lang w:eastAsia="en-AU"/>
        </w:rPr>
      </w:pPr>
      <w:r w:rsidRPr="00B9592E">
        <w:rPr>
          <w:rFonts w:ascii="Neue Haas Grotesk Text Pro" w:eastAsia="Times New Roman" w:hAnsi="Neue Haas Grotesk Text Pro"/>
          <w:b/>
          <w:bCs/>
          <w:lang w:eastAsia="en-AU"/>
        </w:rPr>
        <w:t>Pioneering spirit, innovation and technical excellence for people’s safety uvex group celebrates 100 years of success</w:t>
      </w:r>
    </w:p>
    <w:p w14:paraId="1F106147" w14:textId="2201F448" w:rsidR="00B9592E" w:rsidRPr="00B9592E" w:rsidRDefault="00B9592E" w:rsidP="00B9592E">
      <w:pPr>
        <w:spacing w:before="100" w:beforeAutospacing="1" w:after="100" w:afterAutospacing="1"/>
        <w:rPr>
          <w:rFonts w:ascii="Neue Haas Grotesk Text Pro" w:eastAsia="Times New Roman" w:hAnsi="Neue Haas Grotesk Text Pro"/>
          <w:b/>
          <w:bCs/>
          <w:sz w:val="20"/>
          <w:szCs w:val="20"/>
          <w:lang w:val="en-AU" w:eastAsia="en-AU"/>
        </w:rPr>
      </w:pPr>
      <w:r w:rsidRPr="00B9592E">
        <w:rPr>
          <w:rFonts w:ascii="Neue Haas Grotesk Text Pro" w:eastAsia="Times New Roman" w:hAnsi="Neue Haas Grotesk Text Pro"/>
          <w:sz w:val="20"/>
          <w:szCs w:val="20"/>
          <w:lang w:eastAsia="en-AU"/>
        </w:rPr>
        <w:t>The uvex group has every reason to celebrate. This year, the Fürth based company marks its 100th anniversary and looks back on an extraordinary success story. Since 1926, uvex has stood for pioneering spirit, innovative strength and, under the motto “protecting people”, a clear commitment to improving safety for people worldwide. This commitment is as relevant today as ever.</w:t>
      </w:r>
      <w:r>
        <w:rPr>
          <w:rFonts w:ascii="Neue Haas Grotesk Text Pro" w:eastAsia="Times New Roman" w:hAnsi="Neue Haas Grotesk Text Pro"/>
          <w:b/>
          <w:bCs/>
          <w:sz w:val="20"/>
          <w:szCs w:val="20"/>
          <w:lang w:eastAsia="en-AU"/>
        </w:rPr>
        <w:br/>
      </w:r>
      <w:r w:rsidRPr="00B9592E">
        <w:rPr>
          <w:rFonts w:ascii="Neue Haas Grotesk Text Pro" w:eastAsia="Times New Roman" w:hAnsi="Neue Haas Grotesk Text Pro"/>
          <w:b/>
          <w:bCs/>
          <w:sz w:val="20"/>
          <w:szCs w:val="20"/>
          <w:lang w:val="en-AU" w:eastAsia="en-AU"/>
        </w:rPr>
        <w:br/>
      </w:r>
      <w:r w:rsidRPr="00B9592E">
        <w:rPr>
          <w:rFonts w:ascii="Neue Haas Grotesk Text Pro" w:eastAsia="Times New Roman" w:hAnsi="Neue Haas Grotesk Text Pro"/>
          <w:b/>
          <w:bCs/>
          <w:lang w:val="en-AU" w:eastAsia="en-AU"/>
        </w:rPr>
        <w:t>Fürth, 1926</w:t>
      </w:r>
    </w:p>
    <w:p w14:paraId="1A4F436C" w14:textId="58C858E9" w:rsidR="00B9592E" w:rsidRPr="00B9592E" w:rsidRDefault="00B9592E" w:rsidP="00B9592E">
      <w:pPr>
        <w:spacing w:before="100" w:beforeAutospacing="1" w:after="100" w:afterAutospacing="1"/>
        <w:rPr>
          <w:rFonts w:ascii="Neue Haas Grotesk Text Pro" w:eastAsia="Times New Roman" w:hAnsi="Neue Haas Grotesk Text Pro"/>
          <w:sz w:val="20"/>
          <w:szCs w:val="20"/>
          <w:lang w:val="en-AU" w:eastAsia="en-AU"/>
        </w:rPr>
      </w:pPr>
      <w:r w:rsidRPr="00B9592E">
        <w:rPr>
          <w:rFonts w:ascii="Neue Haas Grotesk Text Pro" w:eastAsia="Times New Roman" w:hAnsi="Neue Haas Grotesk Text Pro"/>
          <w:sz w:val="20"/>
          <w:szCs w:val="20"/>
          <w:lang w:val="en-AU" w:eastAsia="en-AU"/>
        </w:rPr>
        <w:t xml:space="preserve">It all began in 1926 with company founder Philipp M. Winter, who handcrafted the first safety spectacles in the Fürth suburb of </w:t>
      </w:r>
      <w:proofErr w:type="spellStart"/>
      <w:r w:rsidRPr="00B9592E">
        <w:rPr>
          <w:rFonts w:ascii="Neue Haas Grotesk Text Pro" w:eastAsia="Times New Roman" w:hAnsi="Neue Haas Grotesk Text Pro"/>
          <w:sz w:val="20"/>
          <w:szCs w:val="20"/>
          <w:lang w:val="en-AU" w:eastAsia="en-AU"/>
        </w:rPr>
        <w:t>Poppenreuth</w:t>
      </w:r>
      <w:proofErr w:type="spellEnd"/>
      <w:r w:rsidRPr="00B9592E">
        <w:rPr>
          <w:rFonts w:ascii="Neue Haas Grotesk Text Pro" w:eastAsia="Times New Roman" w:hAnsi="Neue Haas Grotesk Text Pro"/>
          <w:sz w:val="20"/>
          <w:szCs w:val="20"/>
          <w:lang w:val="en-AU" w:eastAsia="en-AU"/>
        </w:rPr>
        <w:t>. Under the leadership of the Winter family, the small craft business has grown into a leading international specialist in occupational safety and personal protective equipment. Through entrepreneurial courage, technical excellence and strong vision, the Winter family has built uvex into a globally respected brand for safety and quality, supported by employees who continue to write this success story every day. In 1956, the brand name ‘uvex’ was created as an abbreviation of the quality feature ‘</w:t>
      </w:r>
      <w:proofErr w:type="gramStart"/>
      <w:r w:rsidRPr="00B9592E">
        <w:rPr>
          <w:rFonts w:ascii="Neue Haas Grotesk Text Pro" w:eastAsia="Times New Roman" w:hAnsi="Neue Haas Grotesk Text Pro"/>
          <w:sz w:val="20"/>
          <w:szCs w:val="20"/>
          <w:lang w:val="en-AU" w:eastAsia="en-AU"/>
        </w:rPr>
        <w:t>ultra violet</w:t>
      </w:r>
      <w:proofErr w:type="gramEnd"/>
      <w:r w:rsidRPr="00B9592E">
        <w:rPr>
          <w:rFonts w:ascii="Neue Haas Grotesk Text Pro" w:eastAsia="Times New Roman" w:hAnsi="Neue Haas Grotesk Text Pro"/>
          <w:sz w:val="20"/>
          <w:szCs w:val="20"/>
          <w:lang w:val="en-AU" w:eastAsia="en-AU"/>
        </w:rPr>
        <w:t xml:space="preserve"> excluded’. Since then, the uvex brand has stood for the highest level of safety and technical excellence, a promise that remains unchanged today.</w:t>
      </w:r>
    </w:p>
    <w:p w14:paraId="021081BC" w14:textId="77777777" w:rsidR="00B9592E" w:rsidRPr="00B9592E" w:rsidRDefault="00B9592E" w:rsidP="00B9592E">
      <w:pPr>
        <w:spacing w:before="100" w:beforeAutospacing="1" w:after="100" w:afterAutospacing="1"/>
        <w:rPr>
          <w:rFonts w:ascii="Neue Haas Grotesk Text Pro" w:eastAsia="Times New Roman" w:hAnsi="Neue Haas Grotesk Text Pro"/>
          <w:b/>
          <w:bCs/>
          <w:lang w:val="en-AU" w:eastAsia="en-AU"/>
        </w:rPr>
      </w:pPr>
      <w:r w:rsidRPr="00B9592E">
        <w:rPr>
          <w:rFonts w:ascii="Neue Haas Grotesk Text Pro" w:eastAsia="Times New Roman" w:hAnsi="Neue Haas Grotesk Text Pro"/>
          <w:b/>
          <w:bCs/>
          <w:lang w:val="en-AU" w:eastAsia="en-AU"/>
        </w:rPr>
        <w:t>Setting standards in functionality, design and comfort</w:t>
      </w:r>
    </w:p>
    <w:p w14:paraId="4E4DC829" w14:textId="77777777" w:rsidR="00B9592E" w:rsidRPr="00B9592E" w:rsidRDefault="00B9592E" w:rsidP="00B9592E">
      <w:pPr>
        <w:spacing w:before="100" w:beforeAutospacing="1" w:after="100" w:afterAutospacing="1"/>
        <w:rPr>
          <w:rFonts w:ascii="Neue Haas Grotesk Text Pro" w:eastAsia="Times New Roman" w:hAnsi="Neue Haas Grotesk Text Pro"/>
          <w:sz w:val="20"/>
          <w:szCs w:val="20"/>
          <w:lang w:val="en-AU" w:eastAsia="en-AU"/>
        </w:rPr>
      </w:pPr>
      <w:r w:rsidRPr="00B9592E">
        <w:rPr>
          <w:rFonts w:ascii="Neue Haas Grotesk Text Pro" w:eastAsia="Times New Roman" w:hAnsi="Neue Haas Grotesk Text Pro"/>
          <w:sz w:val="20"/>
          <w:szCs w:val="20"/>
          <w:lang w:val="en-AU" w:eastAsia="en-AU"/>
        </w:rPr>
        <w:t>For decades, the uvex group has protected people at work, in sports and in leisure through innovative products, a wide range of services and modern digital solutions, all guided by its principle of “protecting people”. The first safety spectacles were used not only by workers and craftsmen but also in top class sports from an early stage. Today, more than 1,000 top athletes, including skiing aces Dominik Paris, Linus Strasser, Lena Dürr and Emma Aicher, the UCI Pro Team Cofidis and renowned equestrians such as Ingrid Klimke and Michael Jung, place their trust in uvex.</w:t>
      </w:r>
    </w:p>
    <w:p w14:paraId="1904B5F3" w14:textId="77777777" w:rsidR="00B9592E" w:rsidRPr="00B9592E" w:rsidRDefault="00B9592E" w:rsidP="00B9592E">
      <w:pPr>
        <w:spacing w:before="100" w:beforeAutospacing="1" w:after="100" w:afterAutospacing="1"/>
        <w:rPr>
          <w:rFonts w:ascii="Neue Haas Grotesk Text Pro" w:eastAsia="Times New Roman" w:hAnsi="Neue Haas Grotesk Text Pro"/>
          <w:sz w:val="20"/>
          <w:szCs w:val="20"/>
          <w:lang w:val="en-AU" w:eastAsia="en-AU"/>
        </w:rPr>
      </w:pPr>
      <w:r w:rsidRPr="00B9592E">
        <w:rPr>
          <w:rFonts w:ascii="Neue Haas Grotesk Text Pro" w:eastAsia="Times New Roman" w:hAnsi="Neue Haas Grotesk Text Pro"/>
          <w:sz w:val="20"/>
          <w:szCs w:val="20"/>
          <w:lang w:val="en-AU" w:eastAsia="en-AU"/>
        </w:rPr>
        <w:t xml:space="preserve">The uvex group's core business is occupational safety, which accounts for more than 80 per cent of sales. The uvex safety group offers a comprehensive range of personal protective equipment from head to toe and brings together the strong brands uvex, </w:t>
      </w:r>
      <w:proofErr w:type="spellStart"/>
      <w:r w:rsidRPr="00B9592E">
        <w:rPr>
          <w:rFonts w:ascii="Neue Haas Grotesk Text Pro" w:eastAsia="Times New Roman" w:hAnsi="Neue Haas Grotesk Text Pro"/>
          <w:sz w:val="20"/>
          <w:szCs w:val="20"/>
          <w:lang w:val="en-AU" w:eastAsia="en-AU"/>
        </w:rPr>
        <w:t>HexArmor</w:t>
      </w:r>
      <w:proofErr w:type="spellEnd"/>
      <w:r w:rsidRPr="00B9592E">
        <w:rPr>
          <w:rFonts w:ascii="Neue Haas Grotesk Text Pro" w:eastAsia="Times New Roman" w:hAnsi="Neue Haas Grotesk Text Pro"/>
          <w:sz w:val="20"/>
          <w:szCs w:val="20"/>
          <w:lang w:val="en-AU" w:eastAsia="en-AU"/>
        </w:rPr>
        <w:t xml:space="preserve">, Heckel and </w:t>
      </w:r>
      <w:proofErr w:type="spellStart"/>
      <w:r w:rsidRPr="00B9592E">
        <w:rPr>
          <w:rFonts w:ascii="Neue Haas Grotesk Text Pro" w:eastAsia="Times New Roman" w:hAnsi="Neue Haas Grotesk Text Pro"/>
          <w:sz w:val="20"/>
          <w:szCs w:val="20"/>
          <w:lang w:val="en-AU" w:eastAsia="en-AU"/>
        </w:rPr>
        <w:t>laservision</w:t>
      </w:r>
      <w:proofErr w:type="spellEnd"/>
      <w:r w:rsidRPr="00B9592E">
        <w:rPr>
          <w:rFonts w:ascii="Neue Haas Grotesk Text Pro" w:eastAsia="Times New Roman" w:hAnsi="Neue Haas Grotesk Text Pro"/>
          <w:sz w:val="20"/>
          <w:szCs w:val="20"/>
          <w:lang w:val="en-AU" w:eastAsia="en-AU"/>
        </w:rPr>
        <w:t>. Through intensive research and development, modern production processes and the use of sustainable materials, the uvex group continues to set new standards in functionality, design and comfort.</w:t>
      </w:r>
    </w:p>
    <w:p w14:paraId="64C4E8B7" w14:textId="593FE9BD" w:rsidR="00B9592E" w:rsidRPr="00B9592E" w:rsidRDefault="00B9592E" w:rsidP="00B9592E">
      <w:pPr>
        <w:spacing w:before="100" w:beforeAutospacing="1" w:after="100" w:afterAutospacing="1"/>
        <w:rPr>
          <w:rFonts w:ascii="Neue Haas Grotesk Text Pro" w:eastAsia="Times New Roman" w:hAnsi="Neue Haas Grotesk Text Pro"/>
          <w:b/>
          <w:bCs/>
          <w:sz w:val="20"/>
          <w:szCs w:val="20"/>
          <w:lang w:val="en-AU" w:eastAsia="en-AU"/>
        </w:rPr>
      </w:pPr>
      <w:r w:rsidRPr="00B9592E">
        <w:rPr>
          <w:rFonts w:ascii="Neue Haas Grotesk Text Pro" w:eastAsia="Times New Roman" w:hAnsi="Neue Haas Grotesk Text Pro"/>
          <w:b/>
          <w:bCs/>
          <w:sz w:val="20"/>
          <w:szCs w:val="20"/>
          <w:lang w:val="en-AU" w:eastAsia="en-AU"/>
        </w:rPr>
        <w:drawing>
          <wp:inline distT="0" distB="0" distL="0" distR="0" wp14:anchorId="139624DA" wp14:editId="6730E14B">
            <wp:extent cx="5759450" cy="363220"/>
            <wp:effectExtent l="0" t="0" r="0" b="0"/>
            <wp:docPr id="14052356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63220"/>
                    </a:xfrm>
                    <a:prstGeom prst="rect">
                      <a:avLst/>
                    </a:prstGeom>
                    <a:noFill/>
                    <a:ln>
                      <a:noFill/>
                    </a:ln>
                  </pic:spPr>
                </pic:pic>
              </a:graphicData>
            </a:graphic>
          </wp:inline>
        </w:drawing>
      </w:r>
    </w:p>
    <w:p w14:paraId="7120B295" w14:textId="77777777" w:rsidR="00B9592E" w:rsidRDefault="00B9592E" w:rsidP="00B9592E">
      <w:pPr>
        <w:spacing w:before="100" w:beforeAutospacing="1" w:after="100" w:afterAutospacing="1"/>
        <w:rPr>
          <w:rFonts w:ascii="Neue Haas Grotesk Text Pro" w:eastAsia="Times New Roman" w:hAnsi="Neue Haas Grotesk Text Pro"/>
          <w:sz w:val="20"/>
          <w:szCs w:val="20"/>
          <w:lang w:val="en-AU" w:eastAsia="en-AU"/>
        </w:rPr>
      </w:pPr>
      <w:r w:rsidRPr="00B9592E">
        <w:rPr>
          <w:rFonts w:ascii="Neue Haas Grotesk Text Pro" w:eastAsia="Times New Roman" w:hAnsi="Neue Haas Grotesk Text Pro"/>
          <w:sz w:val="20"/>
          <w:szCs w:val="20"/>
          <w:lang w:val="en-AU" w:eastAsia="en-AU"/>
        </w:rPr>
        <w:t xml:space="preserve">Milestones include the world’s lightest safety glasses at the time (2006, uvex super g, 18.7 grams), the first uvex anti fog ski goggles (1964, uvex champion) and innovative solutions such as the Bamboo </w:t>
      </w:r>
      <w:proofErr w:type="spellStart"/>
      <w:r w:rsidRPr="00B9592E">
        <w:rPr>
          <w:rFonts w:ascii="Neue Haas Grotesk Text Pro" w:eastAsia="Times New Roman" w:hAnsi="Neue Haas Grotesk Text Pro"/>
          <w:sz w:val="20"/>
          <w:szCs w:val="20"/>
          <w:lang w:val="en-AU" w:eastAsia="en-AU"/>
        </w:rPr>
        <w:t>TwinFlex</w:t>
      </w:r>
      <w:proofErr w:type="spellEnd"/>
      <w:r w:rsidRPr="00B9592E">
        <w:rPr>
          <w:rFonts w:ascii="Neue Haas Grotesk Text Pro" w:eastAsia="Times New Roman" w:hAnsi="Neue Haas Grotesk Text Pro"/>
          <w:sz w:val="20"/>
          <w:szCs w:val="20"/>
          <w:lang w:val="en-AU" w:eastAsia="en-AU"/>
        </w:rPr>
        <w:t xml:space="preserve"> protective glove and the </w:t>
      </w:r>
      <w:proofErr w:type="spellStart"/>
      <w:r w:rsidRPr="00B9592E">
        <w:rPr>
          <w:rFonts w:ascii="Neue Haas Grotesk Text Pro" w:eastAsia="Times New Roman" w:hAnsi="Neue Haas Grotesk Text Pro"/>
          <w:sz w:val="20"/>
          <w:szCs w:val="20"/>
          <w:lang w:val="en-AU" w:eastAsia="en-AU"/>
        </w:rPr>
        <w:t>HexArmor</w:t>
      </w:r>
      <w:proofErr w:type="spellEnd"/>
      <w:r w:rsidRPr="00B9592E">
        <w:rPr>
          <w:rFonts w:ascii="Neue Haas Grotesk Text Pro" w:eastAsia="Times New Roman" w:hAnsi="Neue Haas Grotesk Text Pro"/>
          <w:sz w:val="20"/>
          <w:szCs w:val="20"/>
          <w:lang w:val="en-AU" w:eastAsia="en-AU"/>
        </w:rPr>
        <w:t xml:space="preserve"> 9000 and Rig Lizard glove series. These demonstrate the company’s deep commitment to innovation and the potential that still lies ahead.</w:t>
      </w:r>
    </w:p>
    <w:p w14:paraId="494A99D1" w14:textId="77777777" w:rsidR="00B9592E" w:rsidRPr="00B9592E" w:rsidRDefault="00B9592E" w:rsidP="00B9592E">
      <w:pPr>
        <w:spacing w:before="100" w:beforeAutospacing="1" w:after="100" w:afterAutospacing="1"/>
        <w:rPr>
          <w:rFonts w:ascii="Neue Haas Grotesk Text Pro" w:eastAsia="Times New Roman" w:hAnsi="Neue Haas Grotesk Text Pro"/>
          <w:b/>
          <w:bCs/>
          <w:sz w:val="20"/>
          <w:szCs w:val="20"/>
          <w:lang w:val="en-AU" w:eastAsia="en-AU"/>
        </w:rPr>
      </w:pPr>
      <w:r w:rsidRPr="00B9592E">
        <w:rPr>
          <w:rFonts w:ascii="Neue Haas Grotesk Text Pro" w:eastAsia="Times New Roman" w:hAnsi="Neue Haas Grotesk Text Pro"/>
          <w:b/>
          <w:bCs/>
          <w:sz w:val="20"/>
          <w:szCs w:val="20"/>
          <w:lang w:val="en-AU" w:eastAsia="en-AU"/>
        </w:rPr>
        <w:lastRenderedPageBreak/>
        <w:br/>
      </w:r>
      <w:r w:rsidRPr="00B9592E">
        <w:rPr>
          <w:rFonts w:ascii="Neue Haas Grotesk Text Pro" w:eastAsia="Times New Roman" w:hAnsi="Neue Haas Grotesk Text Pro"/>
          <w:b/>
          <w:bCs/>
          <w:lang w:val="en-AU" w:eastAsia="en-AU"/>
        </w:rPr>
        <w:t>Michael Winter: “Gratitude and pride”</w:t>
      </w:r>
    </w:p>
    <w:p w14:paraId="1230E895" w14:textId="537A4234" w:rsidR="00B9592E" w:rsidRPr="00B9592E" w:rsidRDefault="00B9592E" w:rsidP="00B9592E">
      <w:pPr>
        <w:spacing w:before="100" w:beforeAutospacing="1" w:after="100" w:afterAutospacing="1"/>
        <w:rPr>
          <w:rFonts w:ascii="Neue Haas Grotesk Text Pro" w:eastAsia="Times New Roman" w:hAnsi="Neue Haas Grotesk Text Pro"/>
          <w:sz w:val="20"/>
          <w:szCs w:val="20"/>
          <w:lang w:val="en-AU" w:eastAsia="en-AU"/>
        </w:rPr>
      </w:pPr>
      <w:r w:rsidRPr="00B9592E">
        <w:rPr>
          <w:rFonts w:ascii="Neue Haas Grotesk Text Pro" w:eastAsia="Times New Roman" w:hAnsi="Neue Haas Grotesk Text Pro"/>
          <w:i/>
          <w:iCs/>
          <w:sz w:val="20"/>
          <w:szCs w:val="20"/>
          <w:lang w:val="en-AU" w:eastAsia="en-AU"/>
        </w:rPr>
        <w:t>“I look back with great gratitude and pride on what my family and the uvex group team have achieved over the past 100 years. With Warburg Pincus as our new partner, we have made the right decision to position the uvex group for the future. Warburg Pincus’ global expertise, extensive network and additional capital will help to drive the uvex group's growth forward. I am particularly excited about this.”</w:t>
      </w:r>
      <w:r>
        <w:rPr>
          <w:rFonts w:ascii="Neue Haas Grotesk Text Pro" w:eastAsia="Times New Roman" w:hAnsi="Neue Haas Grotesk Text Pro"/>
          <w:i/>
          <w:iCs/>
          <w:sz w:val="20"/>
          <w:szCs w:val="20"/>
          <w:lang w:val="en-AU" w:eastAsia="en-AU"/>
        </w:rPr>
        <w:br/>
      </w:r>
      <w:r>
        <w:rPr>
          <w:rFonts w:ascii="Neue Haas Grotesk Text Pro" w:eastAsia="Times New Roman" w:hAnsi="Neue Haas Grotesk Text Pro"/>
          <w:i/>
          <w:iCs/>
          <w:sz w:val="20"/>
          <w:szCs w:val="20"/>
          <w:lang w:val="en-AU" w:eastAsia="en-AU"/>
        </w:rPr>
        <w:br/>
      </w:r>
      <w:r w:rsidRPr="00B9592E">
        <w:rPr>
          <w:rFonts w:ascii="Neue Haas Grotesk Text Pro" w:eastAsia="Times New Roman" w:hAnsi="Neue Haas Grotesk Text Pro"/>
          <w:sz w:val="20"/>
          <w:szCs w:val="20"/>
          <w:lang w:val="en-AU" w:eastAsia="en-AU"/>
        </w:rPr>
        <w:t xml:space="preserve">As it celebrates its 100th anniversary, the uvex group is deliberately looking ahead. Its vision is to continue shaping the future of occupational safety with strong innovative power, clear ambition and advanced technological expertise. The company will continue to pursue its goal of becoming the global market leader and making uvex premium products accessible to even more people worldwide. Its roots in Fürth and its </w:t>
      </w:r>
      <w:proofErr w:type="gramStart"/>
      <w:r w:rsidRPr="00B9592E">
        <w:rPr>
          <w:rFonts w:ascii="Neue Haas Grotesk Text Pro" w:eastAsia="Times New Roman" w:hAnsi="Neue Haas Grotesk Text Pro"/>
          <w:sz w:val="20"/>
          <w:szCs w:val="20"/>
          <w:lang w:val="en-AU" w:eastAsia="en-AU"/>
        </w:rPr>
        <w:t>long standing</w:t>
      </w:r>
      <w:proofErr w:type="gramEnd"/>
      <w:r w:rsidRPr="00B9592E">
        <w:rPr>
          <w:rFonts w:ascii="Neue Haas Grotesk Text Pro" w:eastAsia="Times New Roman" w:hAnsi="Neue Haas Grotesk Text Pro"/>
          <w:sz w:val="20"/>
          <w:szCs w:val="20"/>
          <w:lang w:val="en-AU" w:eastAsia="en-AU"/>
        </w:rPr>
        <w:t xml:space="preserve"> values remain unchanged, as does its guiding principle of “protecting people”, now supported by an even stronger focus on international growth and sustainable responsibility.</w:t>
      </w:r>
      <w:r>
        <w:rPr>
          <w:rFonts w:ascii="Neue Haas Grotesk Text Pro" w:eastAsia="Times New Roman" w:hAnsi="Neue Haas Grotesk Text Pro"/>
          <w:sz w:val="20"/>
          <w:szCs w:val="20"/>
          <w:lang w:val="en-AU" w:eastAsia="en-AU"/>
        </w:rPr>
        <w:br/>
      </w:r>
      <w:r>
        <w:rPr>
          <w:rFonts w:ascii="Neue Haas Grotesk Text Pro" w:eastAsia="Times New Roman" w:hAnsi="Neue Haas Grotesk Text Pro"/>
          <w:sz w:val="20"/>
          <w:szCs w:val="20"/>
          <w:lang w:val="en-AU" w:eastAsia="en-AU"/>
        </w:rPr>
        <w:br/>
      </w:r>
      <w:r w:rsidRPr="00B9592E">
        <w:rPr>
          <w:rFonts w:ascii="Neue Haas Grotesk Text Pro" w:hAnsi="Neue Haas Grotesk Text Pro"/>
          <w:b/>
          <w:bCs/>
          <w:lang w:val="en-AU" w:eastAsia="en-AU"/>
        </w:rPr>
        <w:t>Warburg Pincus as a partner for global growth</w:t>
      </w:r>
      <w:r>
        <w:rPr>
          <w:rFonts w:ascii="Neue Haas Grotesk Text Pro" w:hAnsi="Neue Haas Grotesk Text Pro"/>
          <w:b/>
          <w:bCs/>
          <w:lang w:val="en-AU" w:eastAsia="en-AU"/>
        </w:rPr>
        <w:br/>
      </w:r>
      <w:r>
        <w:rPr>
          <w:rFonts w:ascii="Neue Haas Grotesk Text Pro" w:hAnsi="Neue Haas Grotesk Text Pro"/>
          <w:b/>
          <w:bCs/>
          <w:lang w:val="en-AU" w:eastAsia="en-AU"/>
        </w:rPr>
        <w:br/>
      </w:r>
      <w:r w:rsidRPr="00B9592E">
        <w:rPr>
          <w:rFonts w:ascii="Neue Haas Grotesk Text Pro" w:eastAsia="Times New Roman" w:hAnsi="Neue Haas Grotesk Text Pro"/>
          <w:sz w:val="20"/>
          <w:szCs w:val="20"/>
          <w:lang w:val="en-AU" w:eastAsia="en-AU"/>
        </w:rPr>
        <w:t>The acquisition of a majority stake by Warburg Pincus last year marked another significant milestone in the uvex group’s success story. Warburg Pincus is a global growth investor that recognised the uvex group’s excellent products, strong market position and attractive growth potential. Together, uvex and Warburg Pincus aim to develop the company into a leading global provider in the field of “protecting people” and further expand its international presence.</w:t>
      </w:r>
    </w:p>
    <w:p w14:paraId="601BC3A9" w14:textId="77777777" w:rsidR="00B9592E" w:rsidRPr="00B9592E" w:rsidRDefault="00B9592E" w:rsidP="00B9592E">
      <w:pPr>
        <w:rPr>
          <w:rFonts w:ascii="Neue Haas Grotesk Text Pro" w:hAnsi="Neue Haas Grotesk Text Pro"/>
          <w:b/>
          <w:bCs/>
          <w:sz w:val="20"/>
          <w:szCs w:val="20"/>
          <w:lang w:val="en-AU" w:eastAsia="en-AU"/>
        </w:rPr>
      </w:pPr>
      <w:r w:rsidRPr="00B9592E">
        <w:rPr>
          <w:rFonts w:ascii="Neue Haas Grotesk Text Pro" w:eastAsia="Times New Roman" w:hAnsi="Neue Haas Grotesk Text Pro"/>
          <w:sz w:val="20"/>
          <w:szCs w:val="20"/>
          <w:lang w:val="en-AU" w:eastAsia="en-AU"/>
        </w:rPr>
        <w:t>The Winter and Grau shareholder families fully support this direction. They remain on board with a significant minority stake and continue to play an active role in the company’s next phase of development.</w:t>
      </w:r>
      <w:r>
        <w:rPr>
          <w:rFonts w:ascii="Neue Haas Grotesk Text Pro" w:eastAsia="Times New Roman" w:hAnsi="Neue Haas Grotesk Text Pro"/>
          <w:sz w:val="20"/>
          <w:szCs w:val="20"/>
          <w:lang w:val="en-AU" w:eastAsia="en-AU"/>
        </w:rPr>
        <w:br/>
      </w:r>
      <w:r>
        <w:rPr>
          <w:rFonts w:ascii="Neue Haas Grotesk Text Pro" w:eastAsia="Times New Roman" w:hAnsi="Neue Haas Grotesk Text Pro"/>
          <w:sz w:val="20"/>
          <w:szCs w:val="20"/>
          <w:lang w:val="en-AU" w:eastAsia="en-AU"/>
        </w:rPr>
        <w:br/>
      </w:r>
      <w:r w:rsidRPr="00B9592E">
        <w:rPr>
          <w:rFonts w:ascii="Neue Haas Grotesk Text Pro" w:hAnsi="Neue Haas Grotesk Text Pro"/>
          <w:b/>
          <w:bCs/>
          <w:lang w:val="en-AU" w:eastAsia="en-AU"/>
        </w:rPr>
        <w:t>A clear mission for the future</w:t>
      </w:r>
    </w:p>
    <w:p w14:paraId="17845F85" w14:textId="2CBF7EAF" w:rsidR="00B9592E" w:rsidRPr="00B9592E" w:rsidRDefault="00B9592E" w:rsidP="00B9592E">
      <w:pPr>
        <w:spacing w:before="100" w:beforeAutospacing="1" w:after="100" w:afterAutospacing="1"/>
        <w:rPr>
          <w:rFonts w:ascii="Neue Haas Grotesk Text Pro" w:eastAsia="Times New Roman" w:hAnsi="Neue Haas Grotesk Text Pro"/>
          <w:sz w:val="20"/>
          <w:szCs w:val="20"/>
          <w:lang w:val="en-AU" w:eastAsia="en-AU"/>
        </w:rPr>
      </w:pPr>
      <w:r w:rsidRPr="00B9592E">
        <w:rPr>
          <w:rFonts w:ascii="Neue Haas Grotesk Text Pro" w:eastAsia="Times New Roman" w:hAnsi="Neue Haas Grotesk Text Pro"/>
          <w:b/>
          <w:bCs/>
          <w:sz w:val="20"/>
          <w:szCs w:val="20"/>
          <w:lang w:val="en-AU" w:eastAsia="en-AU"/>
        </w:rPr>
        <w:t>Stefan Brück</w:t>
      </w:r>
      <w:r>
        <w:rPr>
          <w:rFonts w:ascii="Neue Haas Grotesk Text Pro" w:eastAsia="Times New Roman" w:hAnsi="Neue Haas Grotesk Text Pro"/>
          <w:b/>
          <w:bCs/>
          <w:sz w:val="20"/>
          <w:szCs w:val="20"/>
          <w:lang w:val="en-AU" w:eastAsia="en-AU"/>
        </w:rPr>
        <w:br/>
      </w:r>
      <w:r w:rsidRPr="00B9592E">
        <w:rPr>
          <w:rFonts w:ascii="Neue Haas Grotesk Text Pro" w:eastAsia="Times New Roman" w:hAnsi="Neue Haas Grotesk Text Pro"/>
          <w:sz w:val="20"/>
          <w:szCs w:val="20"/>
          <w:lang w:val="en-AU" w:eastAsia="en-AU"/>
        </w:rPr>
        <w:t>CEO of the uvex group</w:t>
      </w:r>
    </w:p>
    <w:p w14:paraId="4C512996" w14:textId="77777777" w:rsidR="00B9592E" w:rsidRDefault="00B9592E" w:rsidP="00B9592E">
      <w:pPr>
        <w:spacing w:before="100" w:beforeAutospacing="1" w:after="100" w:afterAutospacing="1"/>
        <w:rPr>
          <w:rFonts w:ascii="Neue Haas Grotesk Text Pro" w:eastAsia="Times New Roman" w:hAnsi="Neue Haas Grotesk Text Pro"/>
          <w:i/>
          <w:iCs/>
          <w:sz w:val="20"/>
          <w:szCs w:val="20"/>
          <w:lang w:val="en-AU" w:eastAsia="en-AU"/>
        </w:rPr>
      </w:pPr>
      <w:r w:rsidRPr="00B9592E">
        <w:rPr>
          <w:rFonts w:ascii="Neue Haas Grotesk Text Pro" w:eastAsia="Times New Roman" w:hAnsi="Neue Haas Grotesk Text Pro"/>
          <w:i/>
          <w:iCs/>
          <w:sz w:val="20"/>
          <w:szCs w:val="20"/>
          <w:lang w:val="en-AU" w:eastAsia="en-AU"/>
        </w:rPr>
        <w:t>“Our mission ‘protecting people’ is more relevant than ever. We are proud and delighted that, through our commitment to protecting and inspiring people in their work and leisure time, we have contributed to society for decades. We are highly motivated to continue this success story together for the next 100 years.”</w:t>
      </w:r>
    </w:p>
    <w:p w14:paraId="3A00320F" w14:textId="77777777" w:rsidR="00B9592E" w:rsidRPr="00B9592E" w:rsidRDefault="00B9592E" w:rsidP="00B9592E">
      <w:pPr>
        <w:spacing w:before="100" w:beforeAutospacing="1" w:after="100" w:afterAutospacing="1"/>
        <w:rPr>
          <w:rFonts w:ascii="Neue Haas Grotesk Text Pro" w:eastAsia="Times New Roman" w:hAnsi="Neue Haas Grotesk Text Pro"/>
          <w:b/>
          <w:bCs/>
          <w:lang w:val="en-AU" w:eastAsia="en-AU"/>
        </w:rPr>
      </w:pPr>
      <w:r w:rsidRPr="00B9592E">
        <w:rPr>
          <w:rFonts w:ascii="Neue Haas Grotesk Text Pro" w:eastAsia="Times New Roman" w:hAnsi="Neue Haas Grotesk Text Pro"/>
          <w:b/>
          <w:bCs/>
          <w:lang w:val="en-AU" w:eastAsia="en-AU"/>
        </w:rPr>
        <w:t>About uvex group</w:t>
      </w:r>
    </w:p>
    <w:p w14:paraId="348D42B1" w14:textId="77777777" w:rsidR="00B9592E" w:rsidRPr="00B9592E" w:rsidRDefault="00B9592E" w:rsidP="00B9592E">
      <w:pPr>
        <w:spacing w:before="100" w:beforeAutospacing="1" w:after="100" w:afterAutospacing="1"/>
        <w:rPr>
          <w:rFonts w:ascii="Neue Haas Grotesk Text Pro" w:eastAsia="Times New Roman" w:hAnsi="Neue Haas Grotesk Text Pro"/>
          <w:sz w:val="20"/>
          <w:szCs w:val="20"/>
          <w:lang w:val="en-AU" w:eastAsia="en-AU"/>
        </w:rPr>
      </w:pPr>
      <w:r w:rsidRPr="00B9592E">
        <w:rPr>
          <w:rFonts w:ascii="Neue Haas Grotesk Text Pro" w:eastAsia="Times New Roman" w:hAnsi="Neue Haas Grotesk Text Pro"/>
          <w:sz w:val="20"/>
          <w:szCs w:val="20"/>
          <w:lang w:val="en-AU" w:eastAsia="en-AU"/>
        </w:rPr>
        <w:t xml:space="preserve">The uvex group brings together four companies under one roof: the uvex safety group, the uvex sports group (uvex sports and Alpina), the </w:t>
      </w:r>
      <w:proofErr w:type="spellStart"/>
      <w:r w:rsidRPr="00B9592E">
        <w:rPr>
          <w:rFonts w:ascii="Neue Haas Grotesk Text Pro" w:eastAsia="Times New Roman" w:hAnsi="Neue Haas Grotesk Text Pro"/>
          <w:sz w:val="20"/>
          <w:szCs w:val="20"/>
          <w:lang w:val="en-AU" w:eastAsia="en-AU"/>
        </w:rPr>
        <w:t>Filtral</w:t>
      </w:r>
      <w:proofErr w:type="spellEnd"/>
      <w:r w:rsidRPr="00B9592E">
        <w:rPr>
          <w:rFonts w:ascii="Neue Haas Grotesk Text Pro" w:eastAsia="Times New Roman" w:hAnsi="Neue Haas Grotesk Text Pro"/>
          <w:sz w:val="20"/>
          <w:szCs w:val="20"/>
          <w:lang w:val="en-AU" w:eastAsia="en-AU"/>
        </w:rPr>
        <w:t xml:space="preserve"> group (</w:t>
      </w:r>
      <w:proofErr w:type="spellStart"/>
      <w:r w:rsidRPr="00B9592E">
        <w:rPr>
          <w:rFonts w:ascii="Neue Haas Grotesk Text Pro" w:eastAsia="Times New Roman" w:hAnsi="Neue Haas Grotesk Text Pro"/>
          <w:sz w:val="20"/>
          <w:szCs w:val="20"/>
          <w:lang w:val="en-AU" w:eastAsia="en-AU"/>
        </w:rPr>
        <w:t>Filtral</w:t>
      </w:r>
      <w:proofErr w:type="spellEnd"/>
      <w:r w:rsidRPr="00B9592E">
        <w:rPr>
          <w:rFonts w:ascii="Neue Haas Grotesk Text Pro" w:eastAsia="Times New Roman" w:hAnsi="Neue Haas Grotesk Text Pro"/>
          <w:sz w:val="20"/>
          <w:szCs w:val="20"/>
          <w:lang w:val="en-AU" w:eastAsia="en-AU"/>
        </w:rPr>
        <w:t xml:space="preserve"> and </w:t>
      </w:r>
      <w:proofErr w:type="spellStart"/>
      <w:r w:rsidRPr="00B9592E">
        <w:rPr>
          <w:rFonts w:ascii="Neue Haas Grotesk Text Pro" w:eastAsia="Times New Roman" w:hAnsi="Neue Haas Grotesk Text Pro"/>
          <w:sz w:val="20"/>
          <w:szCs w:val="20"/>
          <w:lang w:val="en-AU" w:eastAsia="en-AU"/>
        </w:rPr>
        <w:t>Primetta</w:t>
      </w:r>
      <w:proofErr w:type="spellEnd"/>
      <w:r w:rsidRPr="00B9592E">
        <w:rPr>
          <w:rFonts w:ascii="Neue Haas Grotesk Text Pro" w:eastAsia="Times New Roman" w:hAnsi="Neue Haas Grotesk Text Pro"/>
          <w:sz w:val="20"/>
          <w:szCs w:val="20"/>
          <w:lang w:val="en-AU" w:eastAsia="en-AU"/>
        </w:rPr>
        <w:t>) and Protecting People GmbH for B2C operations. The uvex group is represented in 22 countries by 49 subsidiaries but chooses to do most of its manufacturing in Germany. As a partner of elite international sport, uvex equips countless top athletes around the globe. The guiding principle – protecting people – is the mission and the duty of the company. To this end, the uvex group develops, manufactures and distributes products and services for the protection of people in sports, leisure and at work.</w:t>
      </w:r>
    </w:p>
    <w:p w14:paraId="2A444097" w14:textId="4954797E" w:rsidR="00B9592E" w:rsidRPr="00B9592E" w:rsidRDefault="00B9592E" w:rsidP="00B9592E">
      <w:pPr>
        <w:spacing w:before="100" w:beforeAutospacing="1" w:after="100" w:afterAutospacing="1"/>
        <w:rPr>
          <w:rFonts w:ascii="Neue Haas Grotesk Text Pro" w:eastAsia="Times New Roman" w:hAnsi="Neue Haas Grotesk Text Pro"/>
          <w:sz w:val="20"/>
          <w:szCs w:val="20"/>
          <w:lang w:val="en-AU" w:eastAsia="en-AU"/>
        </w:rPr>
      </w:pPr>
      <w:r>
        <w:rPr>
          <w:rFonts w:ascii="Neue Haas Grotesk Text Pro" w:eastAsia="Times New Roman" w:hAnsi="Neue Haas Grotesk Text Pro"/>
          <w:b/>
          <w:bCs/>
          <w:sz w:val="20"/>
          <w:szCs w:val="20"/>
          <w:lang w:val="en-AU" w:eastAsia="en-AU"/>
        </w:rPr>
        <w:lastRenderedPageBreak/>
        <w:br/>
      </w:r>
      <w:r w:rsidRPr="00B9592E">
        <w:rPr>
          <w:rFonts w:ascii="Neue Haas Grotesk Text Pro" w:eastAsia="Times New Roman" w:hAnsi="Neue Haas Grotesk Text Pro"/>
          <w:b/>
          <w:bCs/>
          <w:lang w:val="en-AU" w:eastAsia="en-AU"/>
        </w:rPr>
        <w:t>Press contacts: </w:t>
      </w:r>
      <w:r w:rsidRPr="00B9592E">
        <w:rPr>
          <w:rFonts w:ascii="Neue Haas Grotesk Text Pro" w:eastAsia="Times New Roman" w:hAnsi="Neue Haas Grotesk Text Pro"/>
          <w:sz w:val="20"/>
          <w:szCs w:val="20"/>
          <w:lang w:val="en-AU" w:eastAsia="en-AU"/>
        </w:rPr>
        <w:br/>
        <w:t>Name: Keanan Sierra</w:t>
      </w:r>
      <w:r w:rsidRPr="00B9592E">
        <w:rPr>
          <w:rFonts w:ascii="Neue Haas Grotesk Text Pro" w:eastAsia="Times New Roman" w:hAnsi="Neue Haas Grotesk Text Pro"/>
          <w:sz w:val="20"/>
          <w:szCs w:val="20"/>
          <w:lang w:val="en-AU" w:eastAsia="en-AU"/>
        </w:rPr>
        <w:br/>
        <w:t>Email: </w:t>
      </w:r>
      <w:hyperlink r:id="rId12" w:history="1">
        <w:r w:rsidRPr="00B9592E">
          <w:rPr>
            <w:rStyle w:val="Hyperlink"/>
            <w:rFonts w:ascii="Neue Haas Grotesk Text Pro" w:eastAsia="Times New Roman" w:hAnsi="Neue Haas Grotesk Text Pro"/>
            <w:b/>
            <w:bCs/>
            <w:sz w:val="20"/>
            <w:szCs w:val="20"/>
            <w:lang w:val="en-AU" w:eastAsia="en-AU"/>
          </w:rPr>
          <w:t>marketingau@uvex.com.au</w:t>
        </w:r>
      </w:hyperlink>
      <w:r w:rsidRPr="00B9592E">
        <w:rPr>
          <w:rFonts w:ascii="Neue Haas Grotesk Text Pro" w:eastAsia="Times New Roman" w:hAnsi="Neue Haas Grotesk Text Pro"/>
          <w:sz w:val="20"/>
          <w:szCs w:val="20"/>
          <w:lang w:val="en-AU" w:eastAsia="en-AU"/>
        </w:rPr>
        <w:br/>
        <w:t>Phone: +61 (2) 9891 1700</w:t>
      </w:r>
    </w:p>
    <w:p w14:paraId="176EB4DA" w14:textId="77777777" w:rsidR="00B9592E" w:rsidRPr="00B9592E" w:rsidRDefault="00B9592E" w:rsidP="00B9592E">
      <w:pPr>
        <w:spacing w:before="100" w:beforeAutospacing="1" w:after="100" w:afterAutospacing="1"/>
        <w:rPr>
          <w:rFonts w:ascii="Neue Haas Grotesk Text Pro" w:eastAsia="Times New Roman" w:hAnsi="Neue Haas Grotesk Text Pro"/>
          <w:sz w:val="20"/>
          <w:szCs w:val="20"/>
          <w:lang w:val="en-AU" w:eastAsia="en-AU"/>
        </w:rPr>
      </w:pPr>
      <w:r w:rsidRPr="00B9592E">
        <w:rPr>
          <w:rFonts w:ascii="Neue Haas Grotesk Text Pro" w:eastAsia="Times New Roman" w:hAnsi="Neue Haas Grotesk Text Pro"/>
          <w:sz w:val="20"/>
          <w:szCs w:val="20"/>
          <w:lang w:val="en-AU" w:eastAsia="en-AU"/>
        </w:rPr>
        <w:t>UVEX SAFETY AUSTRALIA LIMITED PARTNERSHIP</w:t>
      </w:r>
    </w:p>
    <w:p w14:paraId="0D1CDA6D" w14:textId="77777777" w:rsidR="00B9592E" w:rsidRPr="00B9592E" w:rsidRDefault="00B9592E" w:rsidP="00B9592E">
      <w:pPr>
        <w:spacing w:before="100" w:beforeAutospacing="1" w:after="100" w:afterAutospacing="1"/>
        <w:rPr>
          <w:rFonts w:ascii="Neue Haas Grotesk Text Pro" w:eastAsia="Times New Roman" w:hAnsi="Neue Haas Grotesk Text Pro"/>
          <w:sz w:val="20"/>
          <w:szCs w:val="20"/>
          <w:lang w:val="en-AU" w:eastAsia="en-AU"/>
        </w:rPr>
      </w:pPr>
      <w:r w:rsidRPr="00B9592E">
        <w:rPr>
          <w:rFonts w:ascii="Neue Haas Grotesk Text Pro" w:eastAsia="Times New Roman" w:hAnsi="Neue Haas Grotesk Text Pro"/>
          <w:sz w:val="20"/>
          <w:szCs w:val="20"/>
          <w:lang w:val="en-AU" w:eastAsia="en-AU"/>
        </w:rPr>
        <w:t>Further information, articles and images are available for download at </w:t>
      </w:r>
      <w:hyperlink r:id="rId13" w:tgtFrame="_blank" w:history="1">
        <w:r w:rsidRPr="00B9592E">
          <w:rPr>
            <w:rStyle w:val="Hyperlink"/>
            <w:rFonts w:ascii="Neue Haas Grotesk Text Pro" w:eastAsia="Times New Roman" w:hAnsi="Neue Haas Grotesk Text Pro"/>
            <w:b/>
            <w:bCs/>
            <w:sz w:val="20"/>
            <w:szCs w:val="20"/>
            <w:lang w:val="en-AU" w:eastAsia="en-AU"/>
          </w:rPr>
          <w:t>uvex-safety.com.au/en/media/press-releases/</w:t>
        </w:r>
      </w:hyperlink>
      <w:r w:rsidRPr="00B9592E">
        <w:rPr>
          <w:rFonts w:ascii="Neue Haas Grotesk Text Pro" w:eastAsia="Times New Roman" w:hAnsi="Neue Haas Grotesk Text Pro"/>
          <w:sz w:val="20"/>
          <w:szCs w:val="20"/>
          <w:lang w:val="en-AU" w:eastAsia="en-AU"/>
        </w:rPr>
        <w:t>. If you have any questions, feel free to contact </w:t>
      </w:r>
      <w:hyperlink r:id="rId14" w:history="1">
        <w:r w:rsidRPr="00B9592E">
          <w:rPr>
            <w:rStyle w:val="Hyperlink"/>
            <w:rFonts w:ascii="Neue Haas Grotesk Text Pro" w:eastAsia="Times New Roman" w:hAnsi="Neue Haas Grotesk Text Pro"/>
            <w:b/>
            <w:bCs/>
            <w:sz w:val="20"/>
            <w:szCs w:val="20"/>
            <w:lang w:val="en-AU" w:eastAsia="en-AU"/>
          </w:rPr>
          <w:t>marketingau@uvex.com.au</w:t>
        </w:r>
      </w:hyperlink>
    </w:p>
    <w:p w14:paraId="6876FB0F" w14:textId="297E3D90" w:rsidR="00AB695A" w:rsidRPr="000E74F2" w:rsidRDefault="00AB695A" w:rsidP="004F1E14">
      <w:pPr>
        <w:suppressLineNumbers/>
        <w:ind w:right="566"/>
        <w:jc w:val="center"/>
        <w:rPr>
          <w:rFonts w:ascii="Helvetica" w:hAnsi="Helvetica"/>
          <w:sz w:val="20"/>
          <w:lang w:val="en-US"/>
        </w:rPr>
      </w:pPr>
    </w:p>
    <w:sectPr w:rsidR="00AB695A" w:rsidRPr="000E74F2" w:rsidSect="004F1E14">
      <w:headerReference w:type="default" r:id="rId15"/>
      <w:type w:val="continuous"/>
      <w:pgSz w:w="11900" w:h="16840"/>
      <w:pgMar w:top="1985" w:right="1412" w:bottom="170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B518" w14:textId="77777777" w:rsidR="003E128B" w:rsidRDefault="003E128B" w:rsidP="00961C99">
      <w:r>
        <w:separator/>
      </w:r>
    </w:p>
  </w:endnote>
  <w:endnote w:type="continuationSeparator" w:id="0">
    <w:p w14:paraId="008D1040" w14:textId="77777777" w:rsidR="003E128B" w:rsidRDefault="003E128B" w:rsidP="00961C99">
      <w:r>
        <w:continuationSeparator/>
      </w:r>
    </w:p>
  </w:endnote>
  <w:endnote w:type="continuationNotice" w:id="1">
    <w:p w14:paraId="47222879" w14:textId="77777777" w:rsidR="003E128B" w:rsidRDefault="003E1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Neue Haas Grotesk Text Pro">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458D" w14:textId="77777777" w:rsidR="003E128B" w:rsidRDefault="003E128B" w:rsidP="00961C99">
      <w:r>
        <w:separator/>
      </w:r>
    </w:p>
  </w:footnote>
  <w:footnote w:type="continuationSeparator" w:id="0">
    <w:p w14:paraId="6876E01A" w14:textId="77777777" w:rsidR="003E128B" w:rsidRDefault="003E128B" w:rsidP="00961C99">
      <w:r>
        <w:continuationSeparator/>
      </w:r>
    </w:p>
  </w:footnote>
  <w:footnote w:type="continuationNotice" w:id="1">
    <w:p w14:paraId="5584E1F5" w14:textId="77777777" w:rsidR="003E128B" w:rsidRDefault="003E1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22DD" w14:textId="1FF87F51" w:rsidR="008D0EF7" w:rsidRPr="00961C99" w:rsidRDefault="003F796C" w:rsidP="00961C99">
    <w:pPr>
      <w:pStyle w:val="Header"/>
    </w:pPr>
    <w:r>
      <w:rPr>
        <w:noProof/>
        <w:lang w:eastAsia="zh-CN"/>
      </w:rPr>
      <w:drawing>
        <wp:anchor distT="0" distB="0" distL="114300" distR="114300" simplePos="0" relativeHeight="251659264" behindDoc="1" locked="0" layoutInCell="1" allowOverlap="1" wp14:anchorId="1B39090A" wp14:editId="31383F9D">
          <wp:simplePos x="0" y="0"/>
          <wp:positionH relativeFrom="column">
            <wp:posOffset>-914400</wp:posOffset>
          </wp:positionH>
          <wp:positionV relativeFrom="paragraph">
            <wp:posOffset>-438785</wp:posOffset>
          </wp:positionV>
          <wp:extent cx="7558856" cy="10692125"/>
          <wp:effectExtent l="0" t="0" r="444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856" cy="106921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1DA6"/>
    <w:multiLevelType w:val="hybridMultilevel"/>
    <w:tmpl w:val="1C94AD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93D0530"/>
    <w:multiLevelType w:val="hybridMultilevel"/>
    <w:tmpl w:val="0860AAF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78B3313B"/>
    <w:multiLevelType w:val="hybridMultilevel"/>
    <w:tmpl w:val="BF6C428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16cid:durableId="159204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6404487">
    <w:abstractNumId w:val="0"/>
  </w:num>
  <w:num w:numId="3" w16cid:durableId="1882862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E6"/>
    <w:rsid w:val="0001478A"/>
    <w:rsid w:val="00015E27"/>
    <w:rsid w:val="00035DF5"/>
    <w:rsid w:val="000369A9"/>
    <w:rsid w:val="00041611"/>
    <w:rsid w:val="00053BEC"/>
    <w:rsid w:val="00060A14"/>
    <w:rsid w:val="00064B41"/>
    <w:rsid w:val="00065C55"/>
    <w:rsid w:val="00070A7E"/>
    <w:rsid w:val="00073D9E"/>
    <w:rsid w:val="000740C9"/>
    <w:rsid w:val="00081CDA"/>
    <w:rsid w:val="00083B01"/>
    <w:rsid w:val="00087F6A"/>
    <w:rsid w:val="000A563E"/>
    <w:rsid w:val="000C00CF"/>
    <w:rsid w:val="000C570D"/>
    <w:rsid w:val="000D0861"/>
    <w:rsid w:val="000D0B16"/>
    <w:rsid w:val="000D19A4"/>
    <w:rsid w:val="000D6D87"/>
    <w:rsid w:val="000E63D9"/>
    <w:rsid w:val="000E74F2"/>
    <w:rsid w:val="000F03E4"/>
    <w:rsid w:val="000F597A"/>
    <w:rsid w:val="000F5DC0"/>
    <w:rsid w:val="000F6518"/>
    <w:rsid w:val="0010413E"/>
    <w:rsid w:val="0010551A"/>
    <w:rsid w:val="00111782"/>
    <w:rsid w:val="0012757F"/>
    <w:rsid w:val="001408AA"/>
    <w:rsid w:val="00167F22"/>
    <w:rsid w:val="001752F8"/>
    <w:rsid w:val="001862F2"/>
    <w:rsid w:val="00191CCF"/>
    <w:rsid w:val="001A25D4"/>
    <w:rsid w:val="001A2BCD"/>
    <w:rsid w:val="001A7E41"/>
    <w:rsid w:val="001B2D8F"/>
    <w:rsid w:val="001B731F"/>
    <w:rsid w:val="001C17AE"/>
    <w:rsid w:val="001C495C"/>
    <w:rsid w:val="001C5F03"/>
    <w:rsid w:val="001D00CC"/>
    <w:rsid w:val="001E0AA9"/>
    <w:rsid w:val="001E1F84"/>
    <w:rsid w:val="001E4F70"/>
    <w:rsid w:val="001F0E81"/>
    <w:rsid w:val="002069D7"/>
    <w:rsid w:val="00211A72"/>
    <w:rsid w:val="00224A2B"/>
    <w:rsid w:val="00224CC2"/>
    <w:rsid w:val="00234E4B"/>
    <w:rsid w:val="00246CAD"/>
    <w:rsid w:val="00265A0C"/>
    <w:rsid w:val="00267031"/>
    <w:rsid w:val="002739E5"/>
    <w:rsid w:val="00276135"/>
    <w:rsid w:val="00280B91"/>
    <w:rsid w:val="00285567"/>
    <w:rsid w:val="00293443"/>
    <w:rsid w:val="00294391"/>
    <w:rsid w:val="002A44B4"/>
    <w:rsid w:val="002A7832"/>
    <w:rsid w:val="002B0676"/>
    <w:rsid w:val="002E027A"/>
    <w:rsid w:val="002E3945"/>
    <w:rsid w:val="002E4565"/>
    <w:rsid w:val="0030000A"/>
    <w:rsid w:val="003049BA"/>
    <w:rsid w:val="00304F39"/>
    <w:rsid w:val="00313FFF"/>
    <w:rsid w:val="0032519C"/>
    <w:rsid w:val="003279AA"/>
    <w:rsid w:val="0033141B"/>
    <w:rsid w:val="00353973"/>
    <w:rsid w:val="00357AFC"/>
    <w:rsid w:val="00360271"/>
    <w:rsid w:val="003626E9"/>
    <w:rsid w:val="00364FB9"/>
    <w:rsid w:val="003670BB"/>
    <w:rsid w:val="00376187"/>
    <w:rsid w:val="0038070F"/>
    <w:rsid w:val="003942BB"/>
    <w:rsid w:val="003950F7"/>
    <w:rsid w:val="003A28CD"/>
    <w:rsid w:val="003A794D"/>
    <w:rsid w:val="003A7ECA"/>
    <w:rsid w:val="003B03F6"/>
    <w:rsid w:val="003B31D2"/>
    <w:rsid w:val="003C1887"/>
    <w:rsid w:val="003C4933"/>
    <w:rsid w:val="003C7EA2"/>
    <w:rsid w:val="003D1072"/>
    <w:rsid w:val="003D2B37"/>
    <w:rsid w:val="003D715D"/>
    <w:rsid w:val="003E128B"/>
    <w:rsid w:val="003E1508"/>
    <w:rsid w:val="003E54F5"/>
    <w:rsid w:val="003F0E6D"/>
    <w:rsid w:val="003F6EEF"/>
    <w:rsid w:val="003F796C"/>
    <w:rsid w:val="004041FF"/>
    <w:rsid w:val="00407D13"/>
    <w:rsid w:val="00414000"/>
    <w:rsid w:val="00421142"/>
    <w:rsid w:val="004247E6"/>
    <w:rsid w:val="0043567D"/>
    <w:rsid w:val="0044085B"/>
    <w:rsid w:val="00444B06"/>
    <w:rsid w:val="0046114F"/>
    <w:rsid w:val="004714B3"/>
    <w:rsid w:val="0047173D"/>
    <w:rsid w:val="00490AEE"/>
    <w:rsid w:val="004A2656"/>
    <w:rsid w:val="004A64A6"/>
    <w:rsid w:val="004B1BBF"/>
    <w:rsid w:val="004B35B1"/>
    <w:rsid w:val="004C7347"/>
    <w:rsid w:val="004C79B9"/>
    <w:rsid w:val="004D29E3"/>
    <w:rsid w:val="004E37BD"/>
    <w:rsid w:val="004E47BB"/>
    <w:rsid w:val="004E5EF9"/>
    <w:rsid w:val="004F1E14"/>
    <w:rsid w:val="00503DFC"/>
    <w:rsid w:val="00503E98"/>
    <w:rsid w:val="005266D8"/>
    <w:rsid w:val="005314E5"/>
    <w:rsid w:val="005337BE"/>
    <w:rsid w:val="00540CDC"/>
    <w:rsid w:val="0054597F"/>
    <w:rsid w:val="00551338"/>
    <w:rsid w:val="005529A7"/>
    <w:rsid w:val="0055466D"/>
    <w:rsid w:val="0055746F"/>
    <w:rsid w:val="00565FEE"/>
    <w:rsid w:val="0056681F"/>
    <w:rsid w:val="00570F89"/>
    <w:rsid w:val="00573734"/>
    <w:rsid w:val="00575E1C"/>
    <w:rsid w:val="005806FC"/>
    <w:rsid w:val="00583D38"/>
    <w:rsid w:val="005907FF"/>
    <w:rsid w:val="00594CF1"/>
    <w:rsid w:val="00596973"/>
    <w:rsid w:val="005A0A42"/>
    <w:rsid w:val="005B2F48"/>
    <w:rsid w:val="005B562B"/>
    <w:rsid w:val="005B5CA8"/>
    <w:rsid w:val="005B7440"/>
    <w:rsid w:val="005C27B9"/>
    <w:rsid w:val="005C2C1D"/>
    <w:rsid w:val="005C6267"/>
    <w:rsid w:val="005F1719"/>
    <w:rsid w:val="005F4F60"/>
    <w:rsid w:val="005F63CF"/>
    <w:rsid w:val="00601623"/>
    <w:rsid w:val="00603703"/>
    <w:rsid w:val="006043CC"/>
    <w:rsid w:val="00611146"/>
    <w:rsid w:val="0061258F"/>
    <w:rsid w:val="00617C0C"/>
    <w:rsid w:val="0062046C"/>
    <w:rsid w:val="00620C92"/>
    <w:rsid w:val="00626DE4"/>
    <w:rsid w:val="00631861"/>
    <w:rsid w:val="0063698D"/>
    <w:rsid w:val="0064197B"/>
    <w:rsid w:val="006574BC"/>
    <w:rsid w:val="00657D50"/>
    <w:rsid w:val="00663037"/>
    <w:rsid w:val="00664583"/>
    <w:rsid w:val="00665C40"/>
    <w:rsid w:val="0066694E"/>
    <w:rsid w:val="00673423"/>
    <w:rsid w:val="00676A3E"/>
    <w:rsid w:val="006813EF"/>
    <w:rsid w:val="00683E0B"/>
    <w:rsid w:val="00686763"/>
    <w:rsid w:val="006919CE"/>
    <w:rsid w:val="00697D31"/>
    <w:rsid w:val="006A12DD"/>
    <w:rsid w:val="006B07F4"/>
    <w:rsid w:val="006C227C"/>
    <w:rsid w:val="006C63FB"/>
    <w:rsid w:val="006D5E9B"/>
    <w:rsid w:val="00700345"/>
    <w:rsid w:val="00702A61"/>
    <w:rsid w:val="00704419"/>
    <w:rsid w:val="007179F1"/>
    <w:rsid w:val="007233AB"/>
    <w:rsid w:val="00725688"/>
    <w:rsid w:val="00742BBE"/>
    <w:rsid w:val="007461BE"/>
    <w:rsid w:val="00750578"/>
    <w:rsid w:val="00756A44"/>
    <w:rsid w:val="00762FE0"/>
    <w:rsid w:val="007638DD"/>
    <w:rsid w:val="007663D9"/>
    <w:rsid w:val="00770159"/>
    <w:rsid w:val="00773238"/>
    <w:rsid w:val="007836A1"/>
    <w:rsid w:val="00785A92"/>
    <w:rsid w:val="00794C2D"/>
    <w:rsid w:val="00795527"/>
    <w:rsid w:val="007A5F9D"/>
    <w:rsid w:val="007B1C1B"/>
    <w:rsid w:val="007B22DD"/>
    <w:rsid w:val="007B282D"/>
    <w:rsid w:val="007C432C"/>
    <w:rsid w:val="007C61DD"/>
    <w:rsid w:val="007D77E2"/>
    <w:rsid w:val="007E4275"/>
    <w:rsid w:val="007E6257"/>
    <w:rsid w:val="007F66DC"/>
    <w:rsid w:val="007F74AD"/>
    <w:rsid w:val="008175DE"/>
    <w:rsid w:val="008330B2"/>
    <w:rsid w:val="00840A92"/>
    <w:rsid w:val="0085258E"/>
    <w:rsid w:val="00855DED"/>
    <w:rsid w:val="00856937"/>
    <w:rsid w:val="008658E0"/>
    <w:rsid w:val="008713E6"/>
    <w:rsid w:val="00874E03"/>
    <w:rsid w:val="0089035A"/>
    <w:rsid w:val="00891945"/>
    <w:rsid w:val="00893683"/>
    <w:rsid w:val="008A324B"/>
    <w:rsid w:val="008C281E"/>
    <w:rsid w:val="008C2E5D"/>
    <w:rsid w:val="008C4CB3"/>
    <w:rsid w:val="008D0EF7"/>
    <w:rsid w:val="008D48B2"/>
    <w:rsid w:val="008D6CED"/>
    <w:rsid w:val="008E0F3C"/>
    <w:rsid w:val="008E43CC"/>
    <w:rsid w:val="008E6A0B"/>
    <w:rsid w:val="008F190D"/>
    <w:rsid w:val="008F6565"/>
    <w:rsid w:val="00901190"/>
    <w:rsid w:val="0090225C"/>
    <w:rsid w:val="0090356C"/>
    <w:rsid w:val="00913AF0"/>
    <w:rsid w:val="0092149F"/>
    <w:rsid w:val="0092471A"/>
    <w:rsid w:val="00931688"/>
    <w:rsid w:val="009341DE"/>
    <w:rsid w:val="00944495"/>
    <w:rsid w:val="009541A1"/>
    <w:rsid w:val="00956757"/>
    <w:rsid w:val="00961C99"/>
    <w:rsid w:val="00961F74"/>
    <w:rsid w:val="00967C27"/>
    <w:rsid w:val="00973210"/>
    <w:rsid w:val="00982992"/>
    <w:rsid w:val="00990AB5"/>
    <w:rsid w:val="0099746A"/>
    <w:rsid w:val="009A4A09"/>
    <w:rsid w:val="009A7827"/>
    <w:rsid w:val="009B0AAD"/>
    <w:rsid w:val="009B3B1C"/>
    <w:rsid w:val="009B77D5"/>
    <w:rsid w:val="009C0737"/>
    <w:rsid w:val="009D2BE1"/>
    <w:rsid w:val="009D4036"/>
    <w:rsid w:val="009D772A"/>
    <w:rsid w:val="009E116A"/>
    <w:rsid w:val="009E5424"/>
    <w:rsid w:val="009F55E7"/>
    <w:rsid w:val="00A03760"/>
    <w:rsid w:val="00A0386F"/>
    <w:rsid w:val="00A05305"/>
    <w:rsid w:val="00A12B6C"/>
    <w:rsid w:val="00A22198"/>
    <w:rsid w:val="00A2680A"/>
    <w:rsid w:val="00A34F35"/>
    <w:rsid w:val="00A436E5"/>
    <w:rsid w:val="00A4601A"/>
    <w:rsid w:val="00A52513"/>
    <w:rsid w:val="00A536AC"/>
    <w:rsid w:val="00A544A0"/>
    <w:rsid w:val="00A6035D"/>
    <w:rsid w:val="00A632FE"/>
    <w:rsid w:val="00A64C63"/>
    <w:rsid w:val="00A655A0"/>
    <w:rsid w:val="00A70969"/>
    <w:rsid w:val="00A72D02"/>
    <w:rsid w:val="00A8042A"/>
    <w:rsid w:val="00A933F8"/>
    <w:rsid w:val="00A95AFB"/>
    <w:rsid w:val="00A9626D"/>
    <w:rsid w:val="00AB0A34"/>
    <w:rsid w:val="00AB1A30"/>
    <w:rsid w:val="00AB695A"/>
    <w:rsid w:val="00AD3DC9"/>
    <w:rsid w:val="00AE0727"/>
    <w:rsid w:val="00AF5C3A"/>
    <w:rsid w:val="00AF6407"/>
    <w:rsid w:val="00AF73E1"/>
    <w:rsid w:val="00B0159A"/>
    <w:rsid w:val="00B04F67"/>
    <w:rsid w:val="00B10DA9"/>
    <w:rsid w:val="00B114F7"/>
    <w:rsid w:val="00B16A8A"/>
    <w:rsid w:val="00B23746"/>
    <w:rsid w:val="00B252CA"/>
    <w:rsid w:val="00B253AA"/>
    <w:rsid w:val="00B25EE5"/>
    <w:rsid w:val="00B471EE"/>
    <w:rsid w:val="00B51177"/>
    <w:rsid w:val="00B513A1"/>
    <w:rsid w:val="00B6161F"/>
    <w:rsid w:val="00B65CE3"/>
    <w:rsid w:val="00B67FB8"/>
    <w:rsid w:val="00B76C7B"/>
    <w:rsid w:val="00B77A33"/>
    <w:rsid w:val="00B77BFC"/>
    <w:rsid w:val="00B876CC"/>
    <w:rsid w:val="00B91AC9"/>
    <w:rsid w:val="00B93B47"/>
    <w:rsid w:val="00B9592E"/>
    <w:rsid w:val="00BA0228"/>
    <w:rsid w:val="00BA104F"/>
    <w:rsid w:val="00BA12D3"/>
    <w:rsid w:val="00BA1BEF"/>
    <w:rsid w:val="00BA3EC2"/>
    <w:rsid w:val="00BA41E9"/>
    <w:rsid w:val="00BA6B8F"/>
    <w:rsid w:val="00BA75E0"/>
    <w:rsid w:val="00BB35BD"/>
    <w:rsid w:val="00BB4175"/>
    <w:rsid w:val="00BB721F"/>
    <w:rsid w:val="00BD56ED"/>
    <w:rsid w:val="00BE7F63"/>
    <w:rsid w:val="00C05565"/>
    <w:rsid w:val="00C063CE"/>
    <w:rsid w:val="00C0686B"/>
    <w:rsid w:val="00C167EC"/>
    <w:rsid w:val="00C206B6"/>
    <w:rsid w:val="00C22495"/>
    <w:rsid w:val="00C24AC1"/>
    <w:rsid w:val="00C31011"/>
    <w:rsid w:val="00C34169"/>
    <w:rsid w:val="00C35166"/>
    <w:rsid w:val="00C36262"/>
    <w:rsid w:val="00C43274"/>
    <w:rsid w:val="00C435C4"/>
    <w:rsid w:val="00C5351A"/>
    <w:rsid w:val="00C62D48"/>
    <w:rsid w:val="00C702FE"/>
    <w:rsid w:val="00C76196"/>
    <w:rsid w:val="00C876CC"/>
    <w:rsid w:val="00C90DCC"/>
    <w:rsid w:val="00C93709"/>
    <w:rsid w:val="00C95E61"/>
    <w:rsid w:val="00CA1A71"/>
    <w:rsid w:val="00CB24D5"/>
    <w:rsid w:val="00CB56F2"/>
    <w:rsid w:val="00CB637F"/>
    <w:rsid w:val="00CC11AE"/>
    <w:rsid w:val="00CC31C8"/>
    <w:rsid w:val="00CC37D4"/>
    <w:rsid w:val="00CD7925"/>
    <w:rsid w:val="00CE075B"/>
    <w:rsid w:val="00CF33D1"/>
    <w:rsid w:val="00CF5676"/>
    <w:rsid w:val="00CF65C0"/>
    <w:rsid w:val="00D006BA"/>
    <w:rsid w:val="00D0230D"/>
    <w:rsid w:val="00D040A0"/>
    <w:rsid w:val="00D05BDA"/>
    <w:rsid w:val="00D074AF"/>
    <w:rsid w:val="00D1295A"/>
    <w:rsid w:val="00D2158F"/>
    <w:rsid w:val="00D250E2"/>
    <w:rsid w:val="00D32DF8"/>
    <w:rsid w:val="00D406C3"/>
    <w:rsid w:val="00D4302F"/>
    <w:rsid w:val="00D4336B"/>
    <w:rsid w:val="00D45AEF"/>
    <w:rsid w:val="00D46ACA"/>
    <w:rsid w:val="00D523DD"/>
    <w:rsid w:val="00D57903"/>
    <w:rsid w:val="00D61305"/>
    <w:rsid w:val="00D626BB"/>
    <w:rsid w:val="00D64CAA"/>
    <w:rsid w:val="00D72B19"/>
    <w:rsid w:val="00D7391C"/>
    <w:rsid w:val="00D81BA7"/>
    <w:rsid w:val="00D87A53"/>
    <w:rsid w:val="00D93EC0"/>
    <w:rsid w:val="00DB179C"/>
    <w:rsid w:val="00DB1C22"/>
    <w:rsid w:val="00DB1F9D"/>
    <w:rsid w:val="00DB2CEC"/>
    <w:rsid w:val="00DB48F5"/>
    <w:rsid w:val="00DC09A8"/>
    <w:rsid w:val="00DC637C"/>
    <w:rsid w:val="00DC6B54"/>
    <w:rsid w:val="00DD3F73"/>
    <w:rsid w:val="00DD68C9"/>
    <w:rsid w:val="00DE3AF6"/>
    <w:rsid w:val="00DF653C"/>
    <w:rsid w:val="00DF7A7D"/>
    <w:rsid w:val="00E10CAA"/>
    <w:rsid w:val="00E130C9"/>
    <w:rsid w:val="00E1560F"/>
    <w:rsid w:val="00E1570C"/>
    <w:rsid w:val="00E22D09"/>
    <w:rsid w:val="00E30195"/>
    <w:rsid w:val="00E30D1E"/>
    <w:rsid w:val="00E436F9"/>
    <w:rsid w:val="00E43F49"/>
    <w:rsid w:val="00E465DE"/>
    <w:rsid w:val="00E66203"/>
    <w:rsid w:val="00E77D8B"/>
    <w:rsid w:val="00E837BC"/>
    <w:rsid w:val="00E908C5"/>
    <w:rsid w:val="00E94CA9"/>
    <w:rsid w:val="00EA184E"/>
    <w:rsid w:val="00EA1E3F"/>
    <w:rsid w:val="00EA38B6"/>
    <w:rsid w:val="00EA6FC5"/>
    <w:rsid w:val="00EA73B8"/>
    <w:rsid w:val="00EB2547"/>
    <w:rsid w:val="00EB5867"/>
    <w:rsid w:val="00EB732C"/>
    <w:rsid w:val="00EC0591"/>
    <w:rsid w:val="00EC1873"/>
    <w:rsid w:val="00EC4077"/>
    <w:rsid w:val="00EC7BB6"/>
    <w:rsid w:val="00ED4B1B"/>
    <w:rsid w:val="00ED5354"/>
    <w:rsid w:val="00EE683E"/>
    <w:rsid w:val="00EE7133"/>
    <w:rsid w:val="00EF2DDC"/>
    <w:rsid w:val="00EF52BD"/>
    <w:rsid w:val="00F01587"/>
    <w:rsid w:val="00F14553"/>
    <w:rsid w:val="00F15C38"/>
    <w:rsid w:val="00F172B0"/>
    <w:rsid w:val="00F244A3"/>
    <w:rsid w:val="00F347C0"/>
    <w:rsid w:val="00F42010"/>
    <w:rsid w:val="00F42BE6"/>
    <w:rsid w:val="00F42FA1"/>
    <w:rsid w:val="00F53558"/>
    <w:rsid w:val="00F54E29"/>
    <w:rsid w:val="00F56CB6"/>
    <w:rsid w:val="00F62EE8"/>
    <w:rsid w:val="00F6518E"/>
    <w:rsid w:val="00F964D0"/>
    <w:rsid w:val="00F971FC"/>
    <w:rsid w:val="00FA181D"/>
    <w:rsid w:val="00FB3CBD"/>
    <w:rsid w:val="00FB777F"/>
    <w:rsid w:val="00FD705B"/>
    <w:rsid w:val="00FE0BCB"/>
    <w:rsid w:val="00FE3157"/>
    <w:rsid w:val="00FE503C"/>
    <w:rsid w:val="00FE783E"/>
    <w:rsid w:val="00FF239E"/>
    <w:rsid w:val="00FF58AC"/>
    <w:rsid w:val="09C2539E"/>
    <w:rsid w:val="17A45815"/>
    <w:rsid w:val="17C62009"/>
    <w:rsid w:val="1C4EB30E"/>
    <w:rsid w:val="1DDFEB80"/>
    <w:rsid w:val="24E5F70D"/>
    <w:rsid w:val="261ECAEC"/>
    <w:rsid w:val="35BC19DD"/>
    <w:rsid w:val="36AD2A2D"/>
    <w:rsid w:val="3824A05E"/>
    <w:rsid w:val="39343FC5"/>
    <w:rsid w:val="412F1EA7"/>
    <w:rsid w:val="4C9F747F"/>
    <w:rsid w:val="60593C67"/>
    <w:rsid w:val="60DCDF2C"/>
    <w:rsid w:val="676E2005"/>
    <w:rsid w:val="67F085FF"/>
    <w:rsid w:val="7203EC81"/>
    <w:rsid w:val="7F291B5E"/>
    <w:rsid w:val="7FA23842"/>
  </w:rsids>
  <m:mathPr>
    <m:mathFont m:val="Cambria Math"/>
    <m:brkBin m:val="before"/>
    <m:brkBinSub m:val="--"/>
    <m:smallFrac m:val="0"/>
    <m:dispDef m:val="0"/>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369351"/>
  <w15:docId w15:val="{70D21EA4-2B08-4EFB-98C1-DFFFA86B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3E1508"/>
    <w:pPr>
      <w:spacing w:before="100" w:beforeAutospacing="1" w:after="100" w:afterAutospacing="1"/>
      <w:outlineLvl w:val="1"/>
    </w:pPr>
    <w:rPr>
      <w:rFonts w:ascii="Times New Roman" w:eastAsia="Times New Roman" w:hAnsi="Times New Roman"/>
      <w:b/>
      <w:bCs/>
      <w:sz w:val="36"/>
      <w:szCs w:val="36"/>
      <w:lang w:eastAsia="zh-CN"/>
    </w:rPr>
  </w:style>
  <w:style w:type="paragraph" w:styleId="Heading3">
    <w:name w:val="heading 3"/>
    <w:basedOn w:val="Normal"/>
    <w:next w:val="Normal"/>
    <w:link w:val="Heading3Char"/>
    <w:uiPriority w:val="9"/>
    <w:semiHidden/>
    <w:unhideWhenUsed/>
    <w:qFormat/>
    <w:rsid w:val="00B9592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C99"/>
    <w:rPr>
      <w:rFonts w:ascii="Lucida Grande" w:hAnsi="Lucida Grande"/>
      <w:sz w:val="18"/>
      <w:szCs w:val="18"/>
    </w:rPr>
  </w:style>
  <w:style w:type="character" w:customStyle="1" w:styleId="BalloonTextChar">
    <w:name w:val="Balloon Text Char"/>
    <w:link w:val="BalloonText"/>
    <w:uiPriority w:val="99"/>
    <w:semiHidden/>
    <w:rsid w:val="00961C99"/>
    <w:rPr>
      <w:rFonts w:ascii="Lucida Grande" w:hAnsi="Lucida Grande"/>
      <w:sz w:val="18"/>
      <w:szCs w:val="18"/>
    </w:rPr>
  </w:style>
  <w:style w:type="paragraph" w:styleId="Header">
    <w:name w:val="header"/>
    <w:basedOn w:val="Normal"/>
    <w:link w:val="HeaderChar"/>
    <w:uiPriority w:val="99"/>
    <w:unhideWhenUsed/>
    <w:rsid w:val="00961C99"/>
    <w:pPr>
      <w:tabs>
        <w:tab w:val="center" w:pos="4536"/>
        <w:tab w:val="right" w:pos="9072"/>
      </w:tabs>
    </w:pPr>
  </w:style>
  <w:style w:type="character" w:customStyle="1" w:styleId="HeaderChar">
    <w:name w:val="Header Char"/>
    <w:basedOn w:val="DefaultParagraphFont"/>
    <w:link w:val="Header"/>
    <w:uiPriority w:val="99"/>
    <w:rsid w:val="00961C99"/>
  </w:style>
  <w:style w:type="paragraph" w:styleId="Footer">
    <w:name w:val="footer"/>
    <w:basedOn w:val="Normal"/>
    <w:link w:val="FooterChar"/>
    <w:uiPriority w:val="99"/>
    <w:unhideWhenUsed/>
    <w:rsid w:val="00961C99"/>
    <w:pPr>
      <w:tabs>
        <w:tab w:val="center" w:pos="4536"/>
        <w:tab w:val="right" w:pos="9072"/>
      </w:tabs>
    </w:pPr>
  </w:style>
  <w:style w:type="character" w:customStyle="1" w:styleId="FooterChar">
    <w:name w:val="Footer Char"/>
    <w:basedOn w:val="DefaultParagraphFont"/>
    <w:link w:val="Footer"/>
    <w:uiPriority w:val="99"/>
    <w:rsid w:val="00961C99"/>
  </w:style>
  <w:style w:type="character" w:styleId="Hyperlink">
    <w:name w:val="Hyperlink"/>
    <w:rsid w:val="00AB695A"/>
    <w:rPr>
      <w:color w:val="0000FF"/>
      <w:u w:val="single"/>
    </w:rPr>
  </w:style>
  <w:style w:type="paragraph" w:customStyle="1" w:styleId="Standa1">
    <w:name w:val="Standa1"/>
    <w:rsid w:val="00AB695A"/>
    <w:rPr>
      <w:rFonts w:ascii="Times New Roman" w:eastAsia="Times New Roman" w:hAnsi="Times New Roman"/>
      <w:sz w:val="24"/>
      <w:szCs w:val="24"/>
      <w:lang w:bidi="de-DE"/>
    </w:rPr>
  </w:style>
  <w:style w:type="character" w:styleId="CommentReference">
    <w:name w:val="annotation reference"/>
    <w:basedOn w:val="DefaultParagraphFont"/>
    <w:uiPriority w:val="99"/>
    <w:semiHidden/>
    <w:unhideWhenUsed/>
    <w:rsid w:val="00E66203"/>
    <w:rPr>
      <w:sz w:val="16"/>
      <w:szCs w:val="16"/>
    </w:rPr>
  </w:style>
  <w:style w:type="paragraph" w:styleId="CommentText">
    <w:name w:val="annotation text"/>
    <w:basedOn w:val="Normal"/>
    <w:link w:val="CommentTextChar"/>
    <w:uiPriority w:val="99"/>
    <w:semiHidden/>
    <w:unhideWhenUsed/>
    <w:rsid w:val="00E66203"/>
    <w:rPr>
      <w:sz w:val="20"/>
      <w:szCs w:val="20"/>
    </w:rPr>
  </w:style>
  <w:style w:type="character" w:customStyle="1" w:styleId="CommentTextChar">
    <w:name w:val="Comment Text Char"/>
    <w:basedOn w:val="DefaultParagraphFont"/>
    <w:link w:val="CommentText"/>
    <w:uiPriority w:val="99"/>
    <w:semiHidden/>
    <w:rsid w:val="00E66203"/>
  </w:style>
  <w:style w:type="paragraph" w:styleId="CommentSubject">
    <w:name w:val="annotation subject"/>
    <w:basedOn w:val="CommentText"/>
    <w:next w:val="CommentText"/>
    <w:link w:val="CommentSubjectChar"/>
    <w:uiPriority w:val="99"/>
    <w:semiHidden/>
    <w:unhideWhenUsed/>
    <w:rsid w:val="00E66203"/>
    <w:rPr>
      <w:b/>
      <w:bCs/>
    </w:rPr>
  </w:style>
  <w:style w:type="character" w:customStyle="1" w:styleId="CommentSubjectChar">
    <w:name w:val="Comment Subject Char"/>
    <w:basedOn w:val="CommentTextChar"/>
    <w:link w:val="CommentSubject"/>
    <w:uiPriority w:val="99"/>
    <w:semiHidden/>
    <w:rsid w:val="00E66203"/>
    <w:rPr>
      <w:b/>
      <w:bCs/>
    </w:rPr>
  </w:style>
  <w:style w:type="character" w:styleId="UnresolvedMention">
    <w:name w:val="Unresolved Mention"/>
    <w:basedOn w:val="DefaultParagraphFont"/>
    <w:uiPriority w:val="99"/>
    <w:semiHidden/>
    <w:unhideWhenUsed/>
    <w:rsid w:val="008C281E"/>
    <w:rPr>
      <w:color w:val="605E5C"/>
      <w:shd w:val="clear" w:color="auto" w:fill="E1DFDD"/>
    </w:rPr>
  </w:style>
  <w:style w:type="character" w:styleId="FollowedHyperlink">
    <w:name w:val="FollowedHyperlink"/>
    <w:basedOn w:val="DefaultParagraphFont"/>
    <w:uiPriority w:val="99"/>
    <w:semiHidden/>
    <w:unhideWhenUsed/>
    <w:rsid w:val="00444B06"/>
    <w:rPr>
      <w:color w:val="800080" w:themeColor="followedHyperlink"/>
      <w:u w:val="single"/>
    </w:rPr>
  </w:style>
  <w:style w:type="character" w:styleId="Strong">
    <w:name w:val="Strong"/>
    <w:basedOn w:val="DefaultParagraphFont"/>
    <w:uiPriority w:val="22"/>
    <w:qFormat/>
    <w:rsid w:val="00B471EE"/>
    <w:rPr>
      <w:b/>
      <w:bCs/>
    </w:rPr>
  </w:style>
  <w:style w:type="paragraph" w:styleId="ListParagraph">
    <w:name w:val="List Paragraph"/>
    <w:basedOn w:val="Normal"/>
    <w:uiPriority w:val="34"/>
    <w:qFormat/>
    <w:rsid w:val="00BB721F"/>
    <w:pPr>
      <w:ind w:left="720"/>
    </w:pPr>
    <w:rPr>
      <w:rFonts w:ascii="Calibri" w:eastAsiaTheme="minorEastAsia" w:hAnsi="Calibri" w:cs="Calibri"/>
      <w:lang w:eastAsia="en-US"/>
    </w:rPr>
  </w:style>
  <w:style w:type="paragraph" w:customStyle="1" w:styleId="Flietext">
    <w:name w:val="Fließtext"/>
    <w:basedOn w:val="Normal"/>
    <w:rsid w:val="000C570D"/>
    <w:pPr>
      <w:jc w:val="both"/>
    </w:pPr>
    <w:rPr>
      <w:rFonts w:ascii="Arial" w:eastAsia="Times New Roman" w:hAnsi="Arial"/>
      <w:bCs/>
      <w:sz w:val="22"/>
      <w:szCs w:val="22"/>
    </w:rPr>
  </w:style>
  <w:style w:type="paragraph" w:customStyle="1" w:styleId="p2">
    <w:name w:val="p2"/>
    <w:basedOn w:val="Normal"/>
    <w:rsid w:val="001C5F03"/>
    <w:rPr>
      <w:rFonts w:ascii="Helvetica" w:eastAsiaTheme="minorEastAsia" w:hAnsi="Helvetica" w:cs="Calibri"/>
      <w:sz w:val="15"/>
      <w:szCs w:val="15"/>
      <w:lang w:eastAsia="zh-CN"/>
    </w:rPr>
  </w:style>
  <w:style w:type="paragraph" w:customStyle="1" w:styleId="Default">
    <w:name w:val="Default"/>
    <w:rsid w:val="00BA022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3E1508"/>
    <w:rPr>
      <w:i/>
      <w:iCs/>
    </w:rPr>
  </w:style>
  <w:style w:type="character" w:customStyle="1" w:styleId="Heading2Char">
    <w:name w:val="Heading 2 Char"/>
    <w:basedOn w:val="DefaultParagraphFont"/>
    <w:link w:val="Heading2"/>
    <w:uiPriority w:val="9"/>
    <w:rsid w:val="003E1508"/>
    <w:rPr>
      <w:rFonts w:ascii="Times New Roman" w:eastAsia="Times New Roman" w:hAnsi="Times New Roman"/>
      <w:b/>
      <w:bCs/>
      <w:sz w:val="36"/>
      <w:szCs w:val="36"/>
      <w:lang w:eastAsia="zh-CN"/>
    </w:rPr>
  </w:style>
  <w:style w:type="character" w:customStyle="1" w:styleId="apple-converted-space">
    <w:name w:val="apple-converted-space"/>
    <w:basedOn w:val="DefaultParagraphFont"/>
    <w:rsid w:val="00DC09A8"/>
  </w:style>
  <w:style w:type="paragraph" w:styleId="NormalWeb">
    <w:name w:val="Normal (Web)"/>
    <w:basedOn w:val="Normal"/>
    <w:uiPriority w:val="99"/>
    <w:unhideWhenUsed/>
    <w:rsid w:val="00A95AFB"/>
    <w:pPr>
      <w:spacing w:before="100" w:beforeAutospacing="1" w:after="100" w:afterAutospacing="1"/>
    </w:pPr>
    <w:rPr>
      <w:rFonts w:ascii="Times New Roman" w:eastAsia="Times New Roman" w:hAnsi="Times New Roman"/>
    </w:rPr>
  </w:style>
  <w:style w:type="paragraph" w:customStyle="1" w:styleId="EinfAbs">
    <w:name w:val="[Einf. Abs.]"/>
    <w:basedOn w:val="Normal"/>
    <w:uiPriority w:val="99"/>
    <w:rsid w:val="00A95AFB"/>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Heading3Char">
    <w:name w:val="Heading 3 Char"/>
    <w:basedOn w:val="DefaultParagraphFont"/>
    <w:link w:val="Heading3"/>
    <w:uiPriority w:val="9"/>
    <w:semiHidden/>
    <w:rsid w:val="00B9592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0280">
      <w:bodyDiv w:val="1"/>
      <w:marLeft w:val="0"/>
      <w:marRight w:val="0"/>
      <w:marTop w:val="0"/>
      <w:marBottom w:val="0"/>
      <w:divBdr>
        <w:top w:val="none" w:sz="0" w:space="0" w:color="auto"/>
        <w:left w:val="none" w:sz="0" w:space="0" w:color="auto"/>
        <w:bottom w:val="none" w:sz="0" w:space="0" w:color="auto"/>
        <w:right w:val="none" w:sz="0" w:space="0" w:color="auto"/>
      </w:divBdr>
    </w:div>
    <w:div w:id="146217074">
      <w:bodyDiv w:val="1"/>
      <w:marLeft w:val="0"/>
      <w:marRight w:val="0"/>
      <w:marTop w:val="0"/>
      <w:marBottom w:val="0"/>
      <w:divBdr>
        <w:top w:val="none" w:sz="0" w:space="0" w:color="auto"/>
        <w:left w:val="none" w:sz="0" w:space="0" w:color="auto"/>
        <w:bottom w:val="none" w:sz="0" w:space="0" w:color="auto"/>
        <w:right w:val="none" w:sz="0" w:space="0" w:color="auto"/>
      </w:divBdr>
    </w:div>
    <w:div w:id="225603060">
      <w:bodyDiv w:val="1"/>
      <w:marLeft w:val="0"/>
      <w:marRight w:val="0"/>
      <w:marTop w:val="0"/>
      <w:marBottom w:val="0"/>
      <w:divBdr>
        <w:top w:val="none" w:sz="0" w:space="0" w:color="auto"/>
        <w:left w:val="none" w:sz="0" w:space="0" w:color="auto"/>
        <w:bottom w:val="none" w:sz="0" w:space="0" w:color="auto"/>
        <w:right w:val="none" w:sz="0" w:space="0" w:color="auto"/>
      </w:divBdr>
      <w:divsChild>
        <w:div w:id="829560884">
          <w:marLeft w:val="0"/>
          <w:marRight w:val="0"/>
          <w:marTop w:val="0"/>
          <w:marBottom w:val="0"/>
          <w:divBdr>
            <w:top w:val="none" w:sz="0" w:space="0" w:color="auto"/>
            <w:left w:val="none" w:sz="0" w:space="0" w:color="auto"/>
            <w:bottom w:val="none" w:sz="0" w:space="0" w:color="auto"/>
            <w:right w:val="none" w:sz="0" w:space="0" w:color="auto"/>
          </w:divBdr>
        </w:div>
        <w:div w:id="21758112">
          <w:marLeft w:val="0"/>
          <w:marRight w:val="0"/>
          <w:marTop w:val="0"/>
          <w:marBottom w:val="0"/>
          <w:divBdr>
            <w:top w:val="none" w:sz="0" w:space="0" w:color="auto"/>
            <w:left w:val="none" w:sz="0" w:space="0" w:color="auto"/>
            <w:bottom w:val="none" w:sz="0" w:space="0" w:color="auto"/>
            <w:right w:val="none" w:sz="0" w:space="0" w:color="auto"/>
          </w:divBdr>
        </w:div>
      </w:divsChild>
    </w:div>
    <w:div w:id="378742949">
      <w:bodyDiv w:val="1"/>
      <w:marLeft w:val="0"/>
      <w:marRight w:val="0"/>
      <w:marTop w:val="0"/>
      <w:marBottom w:val="0"/>
      <w:divBdr>
        <w:top w:val="none" w:sz="0" w:space="0" w:color="auto"/>
        <w:left w:val="none" w:sz="0" w:space="0" w:color="auto"/>
        <w:bottom w:val="none" w:sz="0" w:space="0" w:color="auto"/>
        <w:right w:val="none" w:sz="0" w:space="0" w:color="auto"/>
      </w:divBdr>
    </w:div>
    <w:div w:id="488593969">
      <w:bodyDiv w:val="1"/>
      <w:marLeft w:val="0"/>
      <w:marRight w:val="0"/>
      <w:marTop w:val="0"/>
      <w:marBottom w:val="0"/>
      <w:divBdr>
        <w:top w:val="none" w:sz="0" w:space="0" w:color="auto"/>
        <w:left w:val="none" w:sz="0" w:space="0" w:color="auto"/>
        <w:bottom w:val="none" w:sz="0" w:space="0" w:color="auto"/>
        <w:right w:val="none" w:sz="0" w:space="0" w:color="auto"/>
      </w:divBdr>
    </w:div>
    <w:div w:id="553926079">
      <w:bodyDiv w:val="1"/>
      <w:marLeft w:val="0"/>
      <w:marRight w:val="0"/>
      <w:marTop w:val="0"/>
      <w:marBottom w:val="0"/>
      <w:divBdr>
        <w:top w:val="none" w:sz="0" w:space="0" w:color="auto"/>
        <w:left w:val="none" w:sz="0" w:space="0" w:color="auto"/>
        <w:bottom w:val="none" w:sz="0" w:space="0" w:color="auto"/>
        <w:right w:val="none" w:sz="0" w:space="0" w:color="auto"/>
      </w:divBdr>
    </w:div>
    <w:div w:id="720910603">
      <w:bodyDiv w:val="1"/>
      <w:marLeft w:val="0"/>
      <w:marRight w:val="0"/>
      <w:marTop w:val="0"/>
      <w:marBottom w:val="0"/>
      <w:divBdr>
        <w:top w:val="none" w:sz="0" w:space="0" w:color="auto"/>
        <w:left w:val="none" w:sz="0" w:space="0" w:color="auto"/>
        <w:bottom w:val="none" w:sz="0" w:space="0" w:color="auto"/>
        <w:right w:val="none" w:sz="0" w:space="0" w:color="auto"/>
      </w:divBdr>
    </w:div>
    <w:div w:id="840848358">
      <w:bodyDiv w:val="1"/>
      <w:marLeft w:val="0"/>
      <w:marRight w:val="0"/>
      <w:marTop w:val="0"/>
      <w:marBottom w:val="0"/>
      <w:divBdr>
        <w:top w:val="none" w:sz="0" w:space="0" w:color="auto"/>
        <w:left w:val="none" w:sz="0" w:space="0" w:color="auto"/>
        <w:bottom w:val="none" w:sz="0" w:space="0" w:color="auto"/>
        <w:right w:val="none" w:sz="0" w:space="0" w:color="auto"/>
      </w:divBdr>
    </w:div>
    <w:div w:id="851987938">
      <w:bodyDiv w:val="1"/>
      <w:marLeft w:val="0"/>
      <w:marRight w:val="0"/>
      <w:marTop w:val="0"/>
      <w:marBottom w:val="0"/>
      <w:divBdr>
        <w:top w:val="none" w:sz="0" w:space="0" w:color="auto"/>
        <w:left w:val="none" w:sz="0" w:space="0" w:color="auto"/>
        <w:bottom w:val="none" w:sz="0" w:space="0" w:color="auto"/>
        <w:right w:val="none" w:sz="0" w:space="0" w:color="auto"/>
      </w:divBdr>
    </w:div>
    <w:div w:id="882209593">
      <w:bodyDiv w:val="1"/>
      <w:marLeft w:val="0"/>
      <w:marRight w:val="0"/>
      <w:marTop w:val="0"/>
      <w:marBottom w:val="0"/>
      <w:divBdr>
        <w:top w:val="none" w:sz="0" w:space="0" w:color="auto"/>
        <w:left w:val="none" w:sz="0" w:space="0" w:color="auto"/>
        <w:bottom w:val="none" w:sz="0" w:space="0" w:color="auto"/>
        <w:right w:val="none" w:sz="0" w:space="0" w:color="auto"/>
      </w:divBdr>
    </w:div>
    <w:div w:id="996884099">
      <w:bodyDiv w:val="1"/>
      <w:marLeft w:val="0"/>
      <w:marRight w:val="0"/>
      <w:marTop w:val="0"/>
      <w:marBottom w:val="0"/>
      <w:divBdr>
        <w:top w:val="none" w:sz="0" w:space="0" w:color="auto"/>
        <w:left w:val="none" w:sz="0" w:space="0" w:color="auto"/>
        <w:bottom w:val="none" w:sz="0" w:space="0" w:color="auto"/>
        <w:right w:val="none" w:sz="0" w:space="0" w:color="auto"/>
      </w:divBdr>
    </w:div>
    <w:div w:id="1055928924">
      <w:bodyDiv w:val="1"/>
      <w:marLeft w:val="0"/>
      <w:marRight w:val="0"/>
      <w:marTop w:val="0"/>
      <w:marBottom w:val="0"/>
      <w:divBdr>
        <w:top w:val="none" w:sz="0" w:space="0" w:color="auto"/>
        <w:left w:val="none" w:sz="0" w:space="0" w:color="auto"/>
        <w:bottom w:val="none" w:sz="0" w:space="0" w:color="auto"/>
        <w:right w:val="none" w:sz="0" w:space="0" w:color="auto"/>
      </w:divBdr>
    </w:div>
    <w:div w:id="1111978612">
      <w:bodyDiv w:val="1"/>
      <w:marLeft w:val="0"/>
      <w:marRight w:val="0"/>
      <w:marTop w:val="0"/>
      <w:marBottom w:val="0"/>
      <w:divBdr>
        <w:top w:val="none" w:sz="0" w:space="0" w:color="auto"/>
        <w:left w:val="none" w:sz="0" w:space="0" w:color="auto"/>
        <w:bottom w:val="none" w:sz="0" w:space="0" w:color="auto"/>
        <w:right w:val="none" w:sz="0" w:space="0" w:color="auto"/>
      </w:divBdr>
    </w:div>
    <w:div w:id="1284651540">
      <w:bodyDiv w:val="1"/>
      <w:marLeft w:val="0"/>
      <w:marRight w:val="0"/>
      <w:marTop w:val="0"/>
      <w:marBottom w:val="0"/>
      <w:divBdr>
        <w:top w:val="none" w:sz="0" w:space="0" w:color="auto"/>
        <w:left w:val="none" w:sz="0" w:space="0" w:color="auto"/>
        <w:bottom w:val="none" w:sz="0" w:space="0" w:color="auto"/>
        <w:right w:val="none" w:sz="0" w:space="0" w:color="auto"/>
      </w:divBdr>
    </w:div>
    <w:div w:id="1474181246">
      <w:bodyDiv w:val="1"/>
      <w:marLeft w:val="0"/>
      <w:marRight w:val="0"/>
      <w:marTop w:val="0"/>
      <w:marBottom w:val="0"/>
      <w:divBdr>
        <w:top w:val="none" w:sz="0" w:space="0" w:color="auto"/>
        <w:left w:val="none" w:sz="0" w:space="0" w:color="auto"/>
        <w:bottom w:val="none" w:sz="0" w:space="0" w:color="auto"/>
        <w:right w:val="none" w:sz="0" w:space="0" w:color="auto"/>
      </w:divBdr>
    </w:div>
    <w:div w:id="1661426208">
      <w:bodyDiv w:val="1"/>
      <w:marLeft w:val="0"/>
      <w:marRight w:val="0"/>
      <w:marTop w:val="0"/>
      <w:marBottom w:val="0"/>
      <w:divBdr>
        <w:top w:val="none" w:sz="0" w:space="0" w:color="auto"/>
        <w:left w:val="none" w:sz="0" w:space="0" w:color="auto"/>
        <w:bottom w:val="none" w:sz="0" w:space="0" w:color="auto"/>
        <w:right w:val="none" w:sz="0" w:space="0" w:color="auto"/>
      </w:divBdr>
    </w:div>
    <w:div w:id="1770616734">
      <w:bodyDiv w:val="1"/>
      <w:marLeft w:val="0"/>
      <w:marRight w:val="0"/>
      <w:marTop w:val="0"/>
      <w:marBottom w:val="0"/>
      <w:divBdr>
        <w:top w:val="none" w:sz="0" w:space="0" w:color="auto"/>
        <w:left w:val="none" w:sz="0" w:space="0" w:color="auto"/>
        <w:bottom w:val="none" w:sz="0" w:space="0" w:color="auto"/>
        <w:right w:val="none" w:sz="0" w:space="0" w:color="auto"/>
      </w:divBdr>
    </w:div>
    <w:div w:id="1805847124">
      <w:bodyDiv w:val="1"/>
      <w:marLeft w:val="0"/>
      <w:marRight w:val="0"/>
      <w:marTop w:val="0"/>
      <w:marBottom w:val="0"/>
      <w:divBdr>
        <w:top w:val="none" w:sz="0" w:space="0" w:color="auto"/>
        <w:left w:val="none" w:sz="0" w:space="0" w:color="auto"/>
        <w:bottom w:val="none" w:sz="0" w:space="0" w:color="auto"/>
        <w:right w:val="none" w:sz="0" w:space="0" w:color="auto"/>
      </w:divBdr>
    </w:div>
    <w:div w:id="1964188003">
      <w:bodyDiv w:val="1"/>
      <w:marLeft w:val="0"/>
      <w:marRight w:val="0"/>
      <w:marTop w:val="0"/>
      <w:marBottom w:val="0"/>
      <w:divBdr>
        <w:top w:val="none" w:sz="0" w:space="0" w:color="auto"/>
        <w:left w:val="none" w:sz="0" w:space="0" w:color="auto"/>
        <w:bottom w:val="none" w:sz="0" w:space="0" w:color="auto"/>
        <w:right w:val="none" w:sz="0" w:space="0" w:color="auto"/>
      </w:divBdr>
    </w:div>
    <w:div w:id="2029796188">
      <w:bodyDiv w:val="1"/>
      <w:marLeft w:val="0"/>
      <w:marRight w:val="0"/>
      <w:marTop w:val="0"/>
      <w:marBottom w:val="0"/>
      <w:divBdr>
        <w:top w:val="none" w:sz="0" w:space="0" w:color="auto"/>
        <w:left w:val="none" w:sz="0" w:space="0" w:color="auto"/>
        <w:bottom w:val="none" w:sz="0" w:space="0" w:color="auto"/>
        <w:right w:val="none" w:sz="0" w:space="0" w:color="auto"/>
      </w:divBdr>
    </w:div>
    <w:div w:id="2103841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ex-safety.com.au/en/media/press-relea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ingau@uvex.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etingau@uvex.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C1E5CED2949E4BBDAC7C3DBDC9E266" ma:contentTypeVersion="13" ma:contentTypeDescription="Ein neues Dokument erstellen." ma:contentTypeScope="" ma:versionID="843095a97af8f6e50b2540fb56afa2c4">
  <xsd:schema xmlns:xsd="http://www.w3.org/2001/XMLSchema" xmlns:xs="http://www.w3.org/2001/XMLSchema" xmlns:p="http://schemas.microsoft.com/office/2006/metadata/properties" xmlns:ns2="8ba3b427-1510-44cb-a6b0-fe66d66f25b0" xmlns:ns3="36ee26bf-5435-4839-a4dd-92c6af42e828" targetNamespace="http://schemas.microsoft.com/office/2006/metadata/properties" ma:root="true" ma:fieldsID="79d4b58c8c8d96a52ba6ff8f902010b1" ns2:_="" ns3:_="">
    <xsd:import namespace="8ba3b427-1510-44cb-a6b0-fe66d66f25b0"/>
    <xsd:import namespace="36ee26bf-5435-4839-a4dd-92c6af42e8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3b427-1510-44cb-a6b0-fe66d66f2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ee26bf-5435-4839-a4dd-92c6af42e82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FC94F-731C-4771-979C-A46CC7C776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2AABF-1FC8-46CE-86C5-BDB1CC320DC6}">
  <ds:schemaRefs>
    <ds:schemaRef ds:uri="http://schemas.microsoft.com/sharepoint/v3/contenttype/forms"/>
  </ds:schemaRefs>
</ds:datastoreItem>
</file>

<file path=customXml/itemProps3.xml><?xml version="1.0" encoding="utf-8"?>
<ds:datastoreItem xmlns:ds="http://schemas.openxmlformats.org/officeDocument/2006/customXml" ds:itemID="{C47AAB42-B555-4C74-8449-9FD697C41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3b427-1510-44cb-a6b0-fe66d66f25b0"/>
    <ds:schemaRef ds:uri="36ee26bf-5435-4839-a4dd-92c6af42e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FF578-32BC-45CF-9EFF-4173FA55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920</Words>
  <Characters>5247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Kontext</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Keanan Sierra</cp:lastModifiedBy>
  <cp:revision>2</cp:revision>
  <cp:lastPrinted>2021-10-19T08:34:00Z</cp:lastPrinted>
  <dcterms:created xsi:type="dcterms:W3CDTF">2026-05-27T05:16:00Z</dcterms:created>
  <dcterms:modified xsi:type="dcterms:W3CDTF">2026-05-27T05:16:00Z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0x010100F5C1E5CED2949E4BBDAC7C3DBDC9E266</vt:lpwstr>
  </property>
</Properties>
</file>