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23CD" w14:textId="77777777" w:rsidR="005753D9" w:rsidRPr="00DC7F69" w:rsidRDefault="005753D9" w:rsidP="005753D9">
      <w:pPr>
        <w:pStyle w:val="Textkrper"/>
        <w:suppressLineNumbers/>
        <w:jc w:val="both"/>
        <w:rPr>
          <w:rFonts w:ascii="Arial" w:hAnsi="Arial"/>
          <w:b w:val="0"/>
          <w:sz w:val="22"/>
        </w:rPr>
      </w:pPr>
      <w:proofErr w:type="spellStart"/>
      <w:r w:rsidRPr="00DC7F69">
        <w:rPr>
          <w:rFonts w:ascii="Arial" w:hAnsi="Arial"/>
          <w:b w:val="0"/>
          <w:sz w:val="22"/>
          <w:lang w:val="en-GB"/>
        </w:rPr>
        <w:t>Personalmeldung</w:t>
      </w:r>
      <w:proofErr w:type="spellEnd"/>
      <w:r w:rsidRPr="00DC7F69">
        <w:rPr>
          <w:rFonts w:ascii="Arial" w:hAnsi="Arial"/>
          <w:b w:val="0"/>
          <w:sz w:val="22"/>
          <w:lang w:val="en-GB"/>
        </w:rPr>
        <w:t xml:space="preserve"> UVEX SAFETY GROUP GmbH &amp; Co. </w:t>
      </w:r>
      <w:r w:rsidRPr="00DC7F69">
        <w:rPr>
          <w:rFonts w:ascii="Arial" w:hAnsi="Arial"/>
          <w:b w:val="0"/>
          <w:sz w:val="22"/>
        </w:rPr>
        <w:t>KG</w:t>
      </w:r>
    </w:p>
    <w:p w14:paraId="7BF05A04" w14:textId="77777777" w:rsidR="005753D9" w:rsidRPr="00DC7F69" w:rsidRDefault="005753D9" w:rsidP="005753D9">
      <w:pPr>
        <w:jc w:val="both"/>
        <w:rPr>
          <w:rFonts w:ascii="Arial" w:hAnsi="Arial"/>
          <w:b/>
          <w:sz w:val="32"/>
          <w:lang w:bidi="de-DE"/>
        </w:rPr>
      </w:pPr>
      <w:r w:rsidRPr="00DC7F69">
        <w:rPr>
          <w:rFonts w:ascii="Arial" w:hAnsi="Arial"/>
          <w:b/>
          <w:sz w:val="32"/>
          <w:lang w:bidi="de-DE"/>
        </w:rPr>
        <w:t xml:space="preserve">Neuer Geschäftsführer Vertrieb in der uvex </w:t>
      </w:r>
      <w:proofErr w:type="spellStart"/>
      <w:r w:rsidRPr="00DC7F69">
        <w:rPr>
          <w:rFonts w:ascii="Arial" w:hAnsi="Arial"/>
          <w:b/>
          <w:sz w:val="32"/>
          <w:lang w:bidi="de-DE"/>
        </w:rPr>
        <w:t>safety</w:t>
      </w:r>
      <w:proofErr w:type="spellEnd"/>
      <w:r w:rsidRPr="00DC7F69">
        <w:rPr>
          <w:rFonts w:ascii="Arial" w:hAnsi="Arial"/>
          <w:b/>
          <w:sz w:val="32"/>
          <w:lang w:bidi="de-DE"/>
        </w:rPr>
        <w:t xml:space="preserve"> </w:t>
      </w:r>
      <w:proofErr w:type="spellStart"/>
      <w:r w:rsidRPr="00DC7F69">
        <w:rPr>
          <w:rFonts w:ascii="Arial" w:hAnsi="Arial"/>
          <w:b/>
          <w:sz w:val="32"/>
          <w:lang w:bidi="de-DE"/>
        </w:rPr>
        <w:t>group</w:t>
      </w:r>
      <w:proofErr w:type="spellEnd"/>
      <w:r w:rsidRPr="00DC7F69">
        <w:rPr>
          <w:rFonts w:ascii="Arial" w:hAnsi="Arial"/>
          <w:b/>
          <w:sz w:val="32"/>
          <w:lang w:bidi="de-DE"/>
        </w:rPr>
        <w:t xml:space="preserve"> </w:t>
      </w:r>
    </w:p>
    <w:p w14:paraId="4EBA56E5"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bookmarkStart w:id="0" w:name="_GoBack"/>
      <w:bookmarkEnd w:id="0"/>
    </w:p>
    <w:p w14:paraId="5DA46A61" w14:textId="65B441AD"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r w:rsidRPr="00DC7F69">
        <w:rPr>
          <w:rFonts w:ascii="Helvetica" w:eastAsia="Arial Unicode MS" w:hAnsi="Helvetica" w:cs="Helvetica"/>
          <w:u w:color="000000"/>
          <w:bdr w:val="nil"/>
        </w:rPr>
        <w:t xml:space="preserve">11.10.16, Fürth – Martin Leusmann ist seit dem 1. September 2016 als Geschäftsführer der uvex </w:t>
      </w:r>
      <w:proofErr w:type="spellStart"/>
      <w:r w:rsidRPr="00DC7F69">
        <w:rPr>
          <w:rFonts w:ascii="Helvetica" w:eastAsia="Arial Unicode MS" w:hAnsi="Helvetica" w:cs="Helvetica"/>
          <w:u w:color="000000"/>
          <w:bdr w:val="nil"/>
        </w:rPr>
        <w:t>safety</w:t>
      </w:r>
      <w:proofErr w:type="spellEnd"/>
      <w:r w:rsidRPr="00DC7F69">
        <w:rPr>
          <w:rFonts w:ascii="Helvetica" w:eastAsia="Arial Unicode MS" w:hAnsi="Helvetica" w:cs="Helvetica"/>
          <w:u w:color="000000"/>
          <w:bdr w:val="nil"/>
        </w:rPr>
        <w:t xml:space="preserve"> </w:t>
      </w:r>
      <w:proofErr w:type="spellStart"/>
      <w:r w:rsidRPr="00DC7F69">
        <w:rPr>
          <w:rFonts w:ascii="Helvetica" w:eastAsia="Arial Unicode MS" w:hAnsi="Helvetica" w:cs="Helvetica"/>
          <w:u w:color="000000"/>
          <w:bdr w:val="nil"/>
        </w:rPr>
        <w:t>group</w:t>
      </w:r>
      <w:proofErr w:type="spellEnd"/>
      <w:r w:rsidRPr="00DC7F69">
        <w:rPr>
          <w:rFonts w:ascii="Helvetica" w:eastAsia="Arial Unicode MS" w:hAnsi="Helvetica" w:cs="Helvetica"/>
          <w:u w:color="000000"/>
          <w:bdr w:val="nil"/>
        </w:rPr>
        <w:t xml:space="preserve"> für den Vertrieb zuständig und tritt damit die Nachfolge von Peter Buschmann an, der das Unternehmen nach über 20 Jahren Betriebszugehörigkeit Ende 2016 verlassen wird, um in den wohlverdienten Ruhestand zu gehen. Im Rahmen eines Phasenplans verantwortet Martin Leusmann zunächst die umsatzstarke DACH-Region, um innerhalb der nächsten zwei Jahre die Funktion der Gesamtvertriebsleitung für die uvex </w:t>
      </w:r>
      <w:proofErr w:type="spellStart"/>
      <w:r w:rsidRPr="00DC7F69">
        <w:rPr>
          <w:rFonts w:ascii="Helvetica" w:eastAsia="Arial Unicode MS" w:hAnsi="Helvetica" w:cs="Helvetica"/>
          <w:u w:color="000000"/>
          <w:bdr w:val="nil"/>
        </w:rPr>
        <w:t>safety</w:t>
      </w:r>
      <w:proofErr w:type="spellEnd"/>
      <w:r w:rsidRPr="00DC7F69">
        <w:rPr>
          <w:rFonts w:ascii="Helvetica" w:eastAsia="Arial Unicode MS" w:hAnsi="Helvetica" w:cs="Helvetica"/>
          <w:u w:color="000000"/>
          <w:bdr w:val="nil"/>
        </w:rPr>
        <w:t xml:space="preserve"> </w:t>
      </w:r>
      <w:proofErr w:type="spellStart"/>
      <w:r w:rsidRPr="00DC7F69">
        <w:rPr>
          <w:rFonts w:ascii="Helvetica" w:eastAsia="Arial Unicode MS" w:hAnsi="Helvetica" w:cs="Helvetica"/>
          <w:u w:color="000000"/>
          <w:bdr w:val="nil"/>
        </w:rPr>
        <w:t>group</w:t>
      </w:r>
      <w:proofErr w:type="spellEnd"/>
      <w:r w:rsidRPr="00DC7F69">
        <w:rPr>
          <w:rFonts w:ascii="Helvetica" w:eastAsia="Arial Unicode MS" w:hAnsi="Helvetica" w:cs="Helvetica"/>
          <w:u w:color="000000"/>
          <w:bdr w:val="nil"/>
        </w:rPr>
        <w:t xml:space="preserve"> zu übernehmen. Herr Buschmann steht ihm für einen reibungslosen Führungswechsel tatkräftig und mit seinen langjährigen Erfahrungen zur Seite.</w:t>
      </w:r>
    </w:p>
    <w:p w14:paraId="0791E741"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p>
    <w:p w14:paraId="03615E31"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r w:rsidRPr="00DC7F69">
        <w:rPr>
          <w:rFonts w:ascii="Helvetica" w:eastAsia="Arial Unicode MS" w:hAnsi="Helvetica" w:cs="Helvetica"/>
          <w:u w:color="000000"/>
          <w:bdr w:val="nil"/>
        </w:rPr>
        <w:t xml:space="preserve">Martin Leusmann begann seine Karriere mit verschiedenen Managementaufgaben in der Haniel Unternehmensgruppe und wechselte anschließend zur </w:t>
      </w:r>
      <w:proofErr w:type="spellStart"/>
      <w:r w:rsidRPr="00DC7F69">
        <w:rPr>
          <w:rFonts w:ascii="Helvetica" w:eastAsia="Arial Unicode MS" w:hAnsi="Helvetica" w:cs="Helvetica"/>
          <w:u w:color="000000"/>
          <w:bdr w:val="nil"/>
        </w:rPr>
        <w:t>Rodenstock</w:t>
      </w:r>
      <w:proofErr w:type="spellEnd"/>
      <w:r w:rsidRPr="00DC7F69">
        <w:rPr>
          <w:rFonts w:ascii="Helvetica" w:eastAsia="Arial Unicode MS" w:hAnsi="Helvetica" w:cs="Helvetica"/>
          <w:u w:color="000000"/>
          <w:bdr w:val="nil"/>
        </w:rPr>
        <w:t xml:space="preserve"> GmbH. Die internationale Konzeption und Realisierung der Online Systeme zählte zu seinen Aufgabenschwerpunkten, bevor er wieder in die Haniel Unternehmensgruppe als langjähriger Vertriebsgeschäftsführer zurückkehrte.    </w:t>
      </w:r>
    </w:p>
    <w:p w14:paraId="49672C68"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p>
    <w:p w14:paraId="161F6AE0"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b/>
          <w:u w:color="000000"/>
          <w:bdr w:val="nil"/>
        </w:rPr>
      </w:pPr>
      <w:r w:rsidRPr="00DC7F69">
        <w:rPr>
          <w:rFonts w:ascii="Helvetica" w:eastAsia="Arial Unicode MS" w:hAnsi="Helvetica" w:cs="Helvetica"/>
          <w:b/>
          <w:u w:color="000000"/>
          <w:bdr w:val="nil"/>
        </w:rPr>
        <w:t xml:space="preserve">Wachstumsmärkte und Online Handel im Fokus </w:t>
      </w:r>
    </w:p>
    <w:p w14:paraId="4E53C5BA" w14:textId="5C3E1D19"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r w:rsidRPr="00DC7F69">
        <w:rPr>
          <w:rFonts w:ascii="Helvetica" w:eastAsia="Arial Unicode MS" w:hAnsi="Helvetica" w:cs="Helvetica"/>
          <w:u w:color="000000"/>
          <w:bdr w:val="nil"/>
        </w:rPr>
        <w:t xml:space="preserve">In seiner neuen Rolle legt Martin Leusmann besonderes Augenmerk auf den weiteren Ausbau der nationalen und internationalen Vertriebsorganisation innerhalb der Wachstumsmärkte der uvex </w:t>
      </w:r>
      <w:proofErr w:type="spellStart"/>
      <w:r w:rsidRPr="00DC7F69">
        <w:rPr>
          <w:rFonts w:ascii="Helvetica" w:eastAsia="Arial Unicode MS" w:hAnsi="Helvetica" w:cs="Helvetica"/>
          <w:u w:color="000000"/>
          <w:bdr w:val="nil"/>
        </w:rPr>
        <w:t>safety</w:t>
      </w:r>
      <w:proofErr w:type="spellEnd"/>
      <w:r w:rsidRPr="00DC7F69">
        <w:rPr>
          <w:rFonts w:ascii="Helvetica" w:eastAsia="Arial Unicode MS" w:hAnsi="Helvetica" w:cs="Helvetica"/>
          <w:u w:color="000000"/>
          <w:bdr w:val="nil"/>
        </w:rPr>
        <w:t xml:space="preserve"> </w:t>
      </w:r>
      <w:proofErr w:type="spellStart"/>
      <w:r w:rsidRPr="00DC7F69">
        <w:rPr>
          <w:rFonts w:ascii="Helvetica" w:eastAsia="Arial Unicode MS" w:hAnsi="Helvetica" w:cs="Helvetica"/>
          <w:u w:color="000000"/>
          <w:bdr w:val="nil"/>
        </w:rPr>
        <w:t>group</w:t>
      </w:r>
      <w:proofErr w:type="spellEnd"/>
      <w:r w:rsidRPr="00DC7F69">
        <w:rPr>
          <w:rFonts w:ascii="Helvetica" w:eastAsia="Arial Unicode MS" w:hAnsi="Helvetica" w:cs="Helvetica"/>
          <w:u w:color="000000"/>
          <w:bdr w:val="nil"/>
        </w:rPr>
        <w:t xml:space="preserve">. „Ein weiterer Fokus sind Geschäftsmodelle rund um Online-Serviceleistungen, die Kunden im Bereich Persönliche Schutzausrüstung vermehrt einen Zusatznutzen bieten,“ so Stefan Brück, CEO der uvex </w:t>
      </w:r>
      <w:proofErr w:type="spellStart"/>
      <w:r w:rsidRPr="00DC7F69">
        <w:rPr>
          <w:rFonts w:ascii="Helvetica" w:eastAsia="Arial Unicode MS" w:hAnsi="Helvetica" w:cs="Helvetica"/>
          <w:u w:color="000000"/>
          <w:bdr w:val="nil"/>
        </w:rPr>
        <w:t>safety</w:t>
      </w:r>
      <w:proofErr w:type="spellEnd"/>
      <w:r w:rsidRPr="00DC7F69">
        <w:rPr>
          <w:rFonts w:ascii="Helvetica" w:eastAsia="Arial Unicode MS" w:hAnsi="Helvetica" w:cs="Helvetica"/>
          <w:u w:color="000000"/>
          <w:bdr w:val="nil"/>
        </w:rPr>
        <w:t xml:space="preserve"> </w:t>
      </w:r>
      <w:proofErr w:type="spellStart"/>
      <w:r w:rsidRPr="00DC7F69">
        <w:rPr>
          <w:rFonts w:ascii="Helvetica" w:eastAsia="Arial Unicode MS" w:hAnsi="Helvetica" w:cs="Helvetica"/>
          <w:u w:color="000000"/>
          <w:bdr w:val="nil"/>
        </w:rPr>
        <w:t>group</w:t>
      </w:r>
      <w:proofErr w:type="spellEnd"/>
      <w:r w:rsidRPr="00DC7F69">
        <w:rPr>
          <w:rFonts w:ascii="Helvetica" w:eastAsia="Arial Unicode MS" w:hAnsi="Helvetica" w:cs="Helvetica"/>
          <w:u w:color="000000"/>
          <w:bdr w:val="nil"/>
        </w:rPr>
        <w:t xml:space="preserve">. „Der Vertriebsprofi bringt nicht nur wertvolle Erfahrungen im B2B-Geschäft mit, sondern versteht es auch Multi-Channel-Management-Ansätze mit den aktuellen Herausforderungen im internationalen Handel zu verbinden.“ </w:t>
      </w:r>
    </w:p>
    <w:p w14:paraId="7ED54CCE"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r w:rsidRPr="00DC7F69">
        <w:rPr>
          <w:rFonts w:ascii="Helvetica" w:eastAsia="Arial Unicode MS" w:hAnsi="Helvetica" w:cs="Helvetica"/>
          <w:u w:color="000000"/>
          <w:bdr w:val="nil"/>
        </w:rPr>
        <w:t xml:space="preserve">Martin Leusmann über seine neuen Aufgabenfelder: „Mein Ziel ist es, die zunehmend schnelleren Entwicklungen der Online Beschaffungsmöglichkeiten mit den wertvollen persönlichen Kundenkontakten sinnvoll weiterzuentwickeln und zu kombinieren, um den Kundenanforderungen national und international gerecht zu werden. Verbunden </w:t>
      </w:r>
      <w:r w:rsidRPr="00DC7F69">
        <w:rPr>
          <w:rFonts w:ascii="Helvetica" w:eastAsia="Arial Unicode MS" w:hAnsi="Helvetica" w:cs="Helvetica"/>
          <w:u w:color="000000"/>
          <w:bdr w:val="nil"/>
        </w:rPr>
        <w:lastRenderedPageBreak/>
        <w:t>mit der starken Marke uvex sehe ich beste Möglichkeiten, innovative Online Leistungen für den Kunden anzubieten, die uns helfen Kundenbeziehungen auszubauen.“</w:t>
      </w:r>
    </w:p>
    <w:p w14:paraId="57F06BAD" w14:textId="77777777" w:rsidR="005753D9" w:rsidRPr="00DC7F69" w:rsidRDefault="005753D9" w:rsidP="005753D9">
      <w:pPr>
        <w:autoSpaceDE w:val="0"/>
        <w:autoSpaceDN w:val="0"/>
        <w:adjustRightInd w:val="0"/>
        <w:spacing w:line="360" w:lineRule="auto"/>
        <w:jc w:val="both"/>
        <w:rPr>
          <w:rFonts w:ascii="Helvetica" w:eastAsia="Arial Unicode MS" w:hAnsi="Helvetica" w:cs="Helvetica"/>
          <w:u w:color="000000"/>
          <w:bdr w:val="nil"/>
        </w:rPr>
      </w:pPr>
    </w:p>
    <w:p w14:paraId="3D5FBAF8" w14:textId="77777777" w:rsidR="005753D9" w:rsidRPr="00DC7F69" w:rsidRDefault="005753D9" w:rsidP="005753D9">
      <w:pPr>
        <w:pStyle w:val="TextA"/>
        <w:spacing w:line="360" w:lineRule="auto"/>
        <w:jc w:val="both"/>
        <w:rPr>
          <w:rFonts w:ascii="Helvetica" w:hAnsi="Helvetica" w:cs="Helvetica"/>
          <w:b/>
          <w:color w:val="auto"/>
          <w:sz w:val="24"/>
          <w:szCs w:val="24"/>
        </w:rPr>
      </w:pPr>
      <w:r w:rsidRPr="00DC7F69">
        <w:rPr>
          <w:rFonts w:ascii="Helvetica" w:hAnsi="Helvetica" w:cs="Helvetica"/>
          <w:b/>
          <w:color w:val="auto"/>
          <w:sz w:val="24"/>
          <w:szCs w:val="24"/>
        </w:rPr>
        <w:t>Brück weiterhin CEO, Wehner bleibt Kaufmännischer Geschäftsführer</w:t>
      </w:r>
    </w:p>
    <w:p w14:paraId="1C947DE2" w14:textId="77777777" w:rsidR="005753D9" w:rsidRPr="00DC7F69" w:rsidRDefault="005753D9" w:rsidP="005753D9">
      <w:pPr>
        <w:pStyle w:val="TextA"/>
        <w:spacing w:line="360" w:lineRule="auto"/>
        <w:jc w:val="both"/>
        <w:rPr>
          <w:rFonts w:ascii="Helvetica" w:hAnsi="Helvetica" w:cs="Helvetica"/>
          <w:color w:val="auto"/>
          <w:sz w:val="24"/>
          <w:szCs w:val="24"/>
        </w:rPr>
      </w:pPr>
      <w:r w:rsidRPr="00DC7F69">
        <w:rPr>
          <w:rFonts w:ascii="Helvetica" w:hAnsi="Helvetica" w:cs="Helvetica"/>
          <w:color w:val="auto"/>
          <w:sz w:val="24"/>
          <w:szCs w:val="24"/>
        </w:rPr>
        <w:t xml:space="preserve">Stefan Brück wird auch zukünftig als CEO tätig sein ebenso wie Stefan Wehner (CFO) die kaufmännischen Geschäfte leiten wird, d.h. das neue Führungstrio ab dem 01.01.2017 bilden somit Stefan Brück, Stefan Wehner und Martin Leusmann. </w:t>
      </w:r>
    </w:p>
    <w:p w14:paraId="07AE0D03" w14:textId="77777777" w:rsidR="005753D9" w:rsidRDefault="005753D9" w:rsidP="005753D9">
      <w:pPr>
        <w:pStyle w:val="TextA"/>
        <w:spacing w:line="360" w:lineRule="auto"/>
        <w:jc w:val="both"/>
        <w:rPr>
          <w:rFonts w:ascii="Helvetica" w:hAnsi="Helvetica" w:cs="Helvetica"/>
          <w:color w:val="353535"/>
          <w:sz w:val="24"/>
          <w:szCs w:val="24"/>
        </w:rPr>
      </w:pPr>
    </w:p>
    <w:p w14:paraId="3B35F1A0" w14:textId="77777777" w:rsidR="005753D9" w:rsidRPr="00604687" w:rsidRDefault="005753D9" w:rsidP="005753D9">
      <w:pPr>
        <w:pStyle w:val="TextA"/>
        <w:spacing w:line="360" w:lineRule="auto"/>
        <w:jc w:val="both"/>
        <w:rPr>
          <w:rFonts w:ascii="Helvetica" w:hAnsi="Helvetica" w:cs="Helvetica"/>
          <w:color w:val="353535"/>
        </w:rPr>
      </w:pPr>
      <w:r>
        <w:rPr>
          <w:rFonts w:ascii="Helvetica" w:hAnsi="Helvetica"/>
          <w:b/>
          <w:szCs w:val="28"/>
          <w:lang w:bidi="de-DE"/>
        </w:rPr>
        <w:t xml:space="preserve">Über die uvex </w:t>
      </w:r>
      <w:proofErr w:type="spellStart"/>
      <w:r>
        <w:rPr>
          <w:rFonts w:ascii="Helvetica" w:hAnsi="Helvetica"/>
          <w:b/>
          <w:szCs w:val="28"/>
          <w:lang w:bidi="de-DE"/>
        </w:rPr>
        <w:t>g</w:t>
      </w:r>
      <w:r w:rsidRPr="00300F02">
        <w:rPr>
          <w:rFonts w:ascii="Helvetica" w:hAnsi="Helvetica"/>
          <w:b/>
          <w:szCs w:val="28"/>
          <w:lang w:bidi="de-DE"/>
        </w:rPr>
        <w:t>roup</w:t>
      </w:r>
      <w:proofErr w:type="spellEnd"/>
    </w:p>
    <w:p w14:paraId="1F83502F" w14:textId="1B61AD8F" w:rsidR="005753D9" w:rsidRDefault="005753D9" w:rsidP="005753D9">
      <w:pPr>
        <w:suppressLineNumbers/>
        <w:spacing w:line="360" w:lineRule="auto"/>
        <w:jc w:val="both"/>
        <w:rPr>
          <w:rFonts w:ascii="Helvetica" w:hAnsi="Helvetica"/>
          <w:szCs w:val="28"/>
          <w:lang w:bidi="de-DE"/>
        </w:rPr>
      </w:pPr>
      <w:r w:rsidRPr="00B52A60">
        <w:rPr>
          <w:rFonts w:ascii="Helvetica" w:hAnsi="Helvetica"/>
          <w:szCs w:val="28"/>
          <w:lang w:bidi="de-DE"/>
        </w:rPr>
        <w:t xml:space="preserve">Die uvex </w:t>
      </w:r>
      <w:proofErr w:type="spellStart"/>
      <w:r w:rsidRPr="00B52A60">
        <w:rPr>
          <w:rFonts w:ascii="Helvetica" w:hAnsi="Helvetica"/>
          <w:szCs w:val="28"/>
          <w:lang w:bidi="de-DE"/>
        </w:rPr>
        <w:t>group</w:t>
      </w:r>
      <w:proofErr w:type="spellEnd"/>
      <w:r w:rsidRPr="00B52A60">
        <w:rPr>
          <w:rFonts w:ascii="Helvetica" w:hAnsi="Helvetica"/>
          <w:szCs w:val="28"/>
          <w:lang w:bidi="de-DE"/>
        </w:rPr>
        <w:t xml:space="preserve"> </w:t>
      </w:r>
      <w:r w:rsidRPr="00894683">
        <w:rPr>
          <w:rFonts w:ascii="Helvetica" w:hAnsi="Helvetica"/>
          <w:szCs w:val="28"/>
          <w:lang w:bidi="de-DE"/>
        </w:rPr>
        <w:t xml:space="preserve">vereinigt drei international tätige Gesellschaften unter einem Dach: die uvex </w:t>
      </w:r>
      <w:proofErr w:type="spellStart"/>
      <w:r w:rsidRPr="00894683">
        <w:rPr>
          <w:rFonts w:ascii="Helvetica" w:hAnsi="Helvetica"/>
          <w:szCs w:val="28"/>
          <w:lang w:bidi="de-DE"/>
        </w:rPr>
        <w:t>safety</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group</w:t>
      </w:r>
      <w:proofErr w:type="spellEnd"/>
      <w:r w:rsidRPr="00894683">
        <w:rPr>
          <w:rFonts w:ascii="Helvetica" w:hAnsi="Helvetica"/>
          <w:szCs w:val="28"/>
          <w:lang w:bidi="de-DE"/>
        </w:rPr>
        <w:t xml:space="preserve">, die uvex </w:t>
      </w:r>
      <w:proofErr w:type="spellStart"/>
      <w:r w:rsidRPr="00894683">
        <w:rPr>
          <w:rFonts w:ascii="Helvetica" w:hAnsi="Helvetica"/>
          <w:szCs w:val="28"/>
          <w:lang w:bidi="de-DE"/>
        </w:rPr>
        <w:t>sports</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group</w:t>
      </w:r>
      <w:proofErr w:type="spellEnd"/>
      <w:r w:rsidRPr="00894683">
        <w:rPr>
          <w:rFonts w:ascii="Helvetica" w:hAnsi="Helvetica"/>
          <w:szCs w:val="28"/>
          <w:lang w:bidi="de-DE"/>
        </w:rPr>
        <w:t xml:space="preserve"> (uvex </w:t>
      </w:r>
      <w:proofErr w:type="spellStart"/>
      <w:r w:rsidRPr="00894683">
        <w:rPr>
          <w:rFonts w:ascii="Helvetica" w:hAnsi="Helvetica"/>
          <w:szCs w:val="28"/>
          <w:lang w:bidi="de-DE"/>
        </w:rPr>
        <w:t>sports</w:t>
      </w:r>
      <w:proofErr w:type="spellEnd"/>
      <w:r w:rsidRPr="00894683">
        <w:rPr>
          <w:rFonts w:ascii="Helvetica" w:hAnsi="Helvetica"/>
          <w:szCs w:val="28"/>
          <w:lang w:bidi="de-DE"/>
        </w:rPr>
        <w:t xml:space="preserve"> und </w:t>
      </w:r>
      <w:proofErr w:type="spellStart"/>
      <w:r w:rsidRPr="00894683">
        <w:rPr>
          <w:rFonts w:ascii="Helvetica" w:hAnsi="Helvetica"/>
          <w:szCs w:val="28"/>
          <w:lang w:bidi="de-DE"/>
        </w:rPr>
        <w:t>Alpina</w:t>
      </w:r>
      <w:proofErr w:type="spellEnd"/>
      <w:r w:rsidRPr="00894683">
        <w:rPr>
          <w:rFonts w:ascii="Helvetica" w:hAnsi="Helvetica"/>
          <w:szCs w:val="28"/>
          <w:lang w:bidi="de-DE"/>
        </w:rPr>
        <w:t xml:space="preserve">) sowie </w:t>
      </w:r>
      <w:proofErr w:type="spellStart"/>
      <w:r w:rsidRPr="00894683">
        <w:rPr>
          <w:rFonts w:ascii="Helvetica" w:hAnsi="Helvetica"/>
          <w:szCs w:val="28"/>
          <w:lang w:bidi="de-DE"/>
        </w:rPr>
        <w:t>Filtral</w:t>
      </w:r>
      <w:proofErr w:type="spellEnd"/>
      <w:r w:rsidRPr="00894683">
        <w:rPr>
          <w:rFonts w:ascii="Helvetica" w:hAnsi="Helvetica"/>
          <w:szCs w:val="28"/>
          <w:lang w:bidi="de-DE"/>
        </w:rPr>
        <w:t xml:space="preserve">. Die uvex </w:t>
      </w:r>
      <w:proofErr w:type="spellStart"/>
      <w:r>
        <w:rPr>
          <w:rFonts w:ascii="Helvetica" w:hAnsi="Helvetica"/>
          <w:szCs w:val="28"/>
          <w:lang w:bidi="de-DE"/>
        </w:rPr>
        <w:t>group</w:t>
      </w:r>
      <w:proofErr w:type="spellEnd"/>
      <w:r w:rsidRPr="00894683">
        <w:rPr>
          <w:rFonts w:ascii="Helvetica" w:hAnsi="Helvetica"/>
          <w:szCs w:val="28"/>
          <w:lang w:bidi="de-DE"/>
        </w:rPr>
        <w:t xml:space="preserve"> </w:t>
      </w:r>
      <w:r>
        <w:rPr>
          <w:rFonts w:ascii="Helvetica" w:hAnsi="Helvetica"/>
          <w:szCs w:val="28"/>
          <w:lang w:bidi="de-DE"/>
        </w:rPr>
        <w:t xml:space="preserve">ist </w:t>
      </w:r>
      <w:r w:rsidRPr="00AF5C3A">
        <w:rPr>
          <w:rFonts w:ascii="Helvetica" w:hAnsi="Helvetica"/>
          <w:szCs w:val="28"/>
          <w:lang w:bidi="de-DE"/>
        </w:rPr>
        <w:t>mit 4</w:t>
      </w:r>
      <w:r>
        <w:rPr>
          <w:rFonts w:ascii="Helvetica" w:hAnsi="Helvetica"/>
          <w:szCs w:val="28"/>
          <w:lang w:bidi="de-DE"/>
        </w:rPr>
        <w:t>8 Niederlassungen</w:t>
      </w:r>
      <w:r w:rsidRPr="00AF5C3A">
        <w:rPr>
          <w:rFonts w:ascii="Helvetica" w:hAnsi="Helvetica"/>
          <w:szCs w:val="28"/>
          <w:lang w:bidi="de-DE"/>
        </w:rPr>
        <w:t xml:space="preserve"> in </w:t>
      </w:r>
      <w:r>
        <w:rPr>
          <w:rFonts w:ascii="Helvetica" w:hAnsi="Helvetica"/>
          <w:szCs w:val="28"/>
          <w:lang w:bidi="de-DE"/>
        </w:rPr>
        <w:t>22</w:t>
      </w:r>
      <w:r w:rsidRPr="00AF5C3A">
        <w:rPr>
          <w:rFonts w:ascii="Helvetica" w:hAnsi="Helvetica"/>
          <w:szCs w:val="28"/>
          <w:lang w:bidi="de-DE"/>
        </w:rPr>
        <w:t xml:space="preserve"> Ländern vertreten </w:t>
      </w:r>
      <w:r w:rsidRPr="00894683">
        <w:rPr>
          <w:rFonts w:ascii="Helvetica" w:hAnsi="Helvetica"/>
          <w:szCs w:val="28"/>
          <w:lang w:bidi="de-DE"/>
        </w:rPr>
        <w:t xml:space="preserve">und produziert aus Überzeugung mit Schwerpunkt in Deutschland. Zwei Drittel </w:t>
      </w:r>
      <w:r w:rsidRPr="00240D69">
        <w:rPr>
          <w:rFonts w:ascii="Helvetica" w:hAnsi="Helvetica"/>
          <w:szCs w:val="28"/>
          <w:lang w:bidi="de-DE"/>
        </w:rPr>
        <w:t>der rund 2.300 Mitarbeiter</w:t>
      </w:r>
      <w:r w:rsidRPr="00894683">
        <w:rPr>
          <w:rFonts w:ascii="Helvetica" w:hAnsi="Helvetica"/>
          <w:szCs w:val="28"/>
          <w:lang w:bidi="de-DE"/>
        </w:rPr>
        <w:t xml:space="preserve"> (Stand: GJ 201</w:t>
      </w:r>
      <w:r>
        <w:rPr>
          <w:rFonts w:ascii="Helvetica" w:hAnsi="Helvetica"/>
          <w:szCs w:val="28"/>
          <w:lang w:bidi="de-DE"/>
        </w:rPr>
        <w:t>5</w:t>
      </w:r>
      <w:r w:rsidRPr="00894683">
        <w:rPr>
          <w:rFonts w:ascii="Helvetica" w:hAnsi="Helvetica"/>
          <w:szCs w:val="28"/>
          <w:lang w:bidi="de-DE"/>
        </w:rPr>
        <w:t>/</w:t>
      </w:r>
      <w:r>
        <w:rPr>
          <w:rFonts w:ascii="Helvetica" w:hAnsi="Helvetica"/>
          <w:szCs w:val="28"/>
          <w:lang w:bidi="de-DE"/>
        </w:rPr>
        <w:t>16</w:t>
      </w:r>
      <w:r w:rsidRPr="00894683">
        <w:rPr>
          <w:rFonts w:ascii="Helvetica" w:hAnsi="Helvetica"/>
          <w:szCs w:val="28"/>
          <w:lang w:bidi="de-DE"/>
        </w:rPr>
        <w:t xml:space="preserve">) sind in Deutschland beschäftigt. uvex ist weltweit Partner des internationalen Spitzensports als Ausrüster unzähliger Top-Athleten. Das Leitmotiv </w:t>
      </w:r>
      <w:proofErr w:type="spellStart"/>
      <w:r w:rsidRPr="00894683">
        <w:rPr>
          <w:rFonts w:ascii="Helvetica" w:hAnsi="Helvetica"/>
          <w:szCs w:val="28"/>
          <w:lang w:bidi="de-DE"/>
        </w:rPr>
        <w:t>protecting</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people</w:t>
      </w:r>
      <w:proofErr w:type="spellEnd"/>
      <w:r w:rsidRPr="00894683">
        <w:rPr>
          <w:rFonts w:ascii="Helvetica" w:hAnsi="Helvetica"/>
          <w:szCs w:val="28"/>
          <w:lang w:bidi="de-DE"/>
        </w:rPr>
        <w:t xml:space="preserve"> ist Auftrag und Verpflichtung.</w:t>
      </w:r>
      <w:r>
        <w:rPr>
          <w:rFonts w:ascii="Helvetica" w:hAnsi="Helvetica"/>
          <w:szCs w:val="28"/>
          <w:lang w:bidi="de-DE"/>
        </w:rPr>
        <w:t xml:space="preserve"> </w:t>
      </w:r>
      <w:r w:rsidRPr="00894683">
        <w:rPr>
          <w:rFonts w:ascii="Helvetica" w:hAnsi="Helvetica"/>
          <w:szCs w:val="28"/>
          <w:lang w:bidi="de-DE"/>
        </w:rPr>
        <w:t>Dazu entwickelt, produziert und vertreibt uvex Produkte und Serviceleistungen für die Sicherheit und den Schutz des Menschen im Berufs-, Sport- und Freizeitbereich.</w:t>
      </w:r>
    </w:p>
    <w:p w14:paraId="7A9C69E4" w14:textId="77777777" w:rsidR="00225F88" w:rsidRDefault="00225F88" w:rsidP="00731C10">
      <w:pPr>
        <w:suppressLineNumbers/>
        <w:spacing w:line="360" w:lineRule="auto"/>
        <w:jc w:val="both"/>
        <w:rPr>
          <w:rFonts w:ascii="Helvetica" w:hAnsi="Helvetica"/>
          <w:szCs w:val="28"/>
          <w:lang w:bidi="de-DE"/>
        </w:rPr>
      </w:pPr>
    </w:p>
    <w:p w14:paraId="6BC879D9" w14:textId="77777777" w:rsidR="00890CFD" w:rsidRDefault="00890CFD" w:rsidP="00731C10">
      <w:pPr>
        <w:suppressLineNumbers/>
        <w:spacing w:line="360" w:lineRule="auto"/>
        <w:jc w:val="both"/>
        <w:rPr>
          <w:rFonts w:ascii="Helvetica" w:hAnsi="Helvetica"/>
          <w:szCs w:val="28"/>
          <w:lang w:bidi="de-DE"/>
        </w:rPr>
      </w:pPr>
    </w:p>
    <w:p w14:paraId="04F768F4" w14:textId="77777777" w:rsidR="00890CFD" w:rsidRDefault="00890CFD" w:rsidP="00731C10">
      <w:pPr>
        <w:suppressLineNumbers/>
        <w:spacing w:line="360" w:lineRule="auto"/>
        <w:jc w:val="both"/>
        <w:rPr>
          <w:rFonts w:ascii="Helvetica" w:hAnsi="Helvetica"/>
          <w:szCs w:val="28"/>
          <w:lang w:bidi="de-DE"/>
        </w:rPr>
      </w:pPr>
    </w:p>
    <w:p w14:paraId="5D9753DA" w14:textId="77777777" w:rsidR="00225F88" w:rsidRPr="00894683" w:rsidRDefault="00225F88" w:rsidP="00731C10">
      <w:pPr>
        <w:suppressLineNumbers/>
        <w:spacing w:line="360" w:lineRule="auto"/>
        <w:jc w:val="both"/>
        <w:rPr>
          <w:rFonts w:ascii="Helvetica" w:hAnsi="Helvetica" w:cs="Arial"/>
          <w:sz w:val="16"/>
          <w:szCs w:val="16"/>
        </w:rPr>
      </w:pPr>
    </w:p>
    <w:p w14:paraId="6EE7B5F8" w14:textId="24545D8C" w:rsidR="00731C10" w:rsidRPr="00731C10" w:rsidRDefault="006956C6" w:rsidP="00731C10">
      <w:pPr>
        <w:suppressLineNumbers/>
        <w:ind w:right="566"/>
        <w:jc w:val="both"/>
        <w:rPr>
          <w:rFonts w:ascii="Helvetica" w:hAnsi="Helvetica"/>
          <w:b/>
          <w:sz w:val="20"/>
        </w:rPr>
      </w:pPr>
      <w:r>
        <w:rPr>
          <w:rFonts w:ascii="Helvetica" w:hAnsi="Helvetica"/>
          <w:b/>
          <w:sz w:val="20"/>
        </w:rPr>
        <w:t xml:space="preserve">Weitere Informationen </w:t>
      </w:r>
      <w:r w:rsidR="00731C10" w:rsidRPr="00731C10">
        <w:rPr>
          <w:rFonts w:ascii="Helvetica" w:hAnsi="Helvetica"/>
          <w:b/>
          <w:sz w:val="20"/>
        </w:rPr>
        <w:t>sowie Download Text und Bilder</w:t>
      </w:r>
    </w:p>
    <w:p w14:paraId="0D25CA7A" w14:textId="56C8B21F" w:rsidR="00AD4F58" w:rsidRDefault="00FD417F" w:rsidP="00731C10">
      <w:pPr>
        <w:suppressLineNumbers/>
        <w:ind w:right="566"/>
        <w:jc w:val="both"/>
        <w:rPr>
          <w:rFonts w:ascii="Helvetica" w:hAnsi="Helvetica"/>
          <w:b/>
          <w:sz w:val="20"/>
        </w:rPr>
      </w:pPr>
      <w:r>
        <w:rPr>
          <w:rFonts w:ascii="Helvetica" w:hAnsi="Helvetica"/>
          <w:b/>
          <w:sz w:val="20"/>
        </w:rPr>
        <w:t>uvex-group.de/presse</w:t>
      </w:r>
    </w:p>
    <w:p w14:paraId="4AB726B7" w14:textId="77777777" w:rsidR="00225F88" w:rsidRPr="009460A0" w:rsidRDefault="00225F88" w:rsidP="00731C10">
      <w:pPr>
        <w:pStyle w:val="Standa1"/>
        <w:suppressLineNumbers/>
        <w:jc w:val="both"/>
        <w:rPr>
          <w:rFonts w:ascii="Arial" w:hAnsi="Arial"/>
          <w:color w:val="000000"/>
          <w:sz w:val="20"/>
          <w:u w:val="single"/>
        </w:rPr>
      </w:pPr>
    </w:p>
    <w:p w14:paraId="6F552972" w14:textId="77777777" w:rsidR="00225F88" w:rsidRPr="009460A0" w:rsidRDefault="00225F88" w:rsidP="00731C10">
      <w:pPr>
        <w:pStyle w:val="Standa1"/>
        <w:suppressLineNumbers/>
        <w:jc w:val="both"/>
        <w:rPr>
          <w:rFonts w:ascii="Arial" w:hAnsi="Arial"/>
          <w:color w:val="000000"/>
          <w:sz w:val="20"/>
          <w:u w:val="single"/>
        </w:rPr>
      </w:pPr>
    </w:p>
    <w:p w14:paraId="5D1636F0" w14:textId="77777777" w:rsidR="00225F88" w:rsidRPr="009460A0" w:rsidRDefault="00225F88" w:rsidP="00731C10">
      <w:pPr>
        <w:pStyle w:val="Standa1"/>
        <w:suppressLineNumbers/>
        <w:jc w:val="both"/>
        <w:rPr>
          <w:rFonts w:ascii="Arial" w:hAnsi="Arial"/>
          <w:color w:val="000000"/>
          <w:sz w:val="20"/>
          <w:u w:val="single"/>
        </w:rPr>
      </w:pPr>
    </w:p>
    <w:p w14:paraId="38467C97" w14:textId="77777777" w:rsidR="00225F88" w:rsidRPr="009460A0" w:rsidRDefault="00225F88" w:rsidP="00731C10">
      <w:pPr>
        <w:suppressLineNumbers/>
        <w:tabs>
          <w:tab w:val="left" w:pos="1560"/>
        </w:tabs>
        <w:jc w:val="both"/>
        <w:rPr>
          <w:rFonts w:ascii="Helvetica" w:hAnsi="Helvetica"/>
          <w:b/>
          <w:sz w:val="20"/>
        </w:rPr>
      </w:pPr>
      <w:r w:rsidRPr="009460A0">
        <w:rPr>
          <w:rFonts w:ascii="Helvetica" w:hAnsi="Helvetica"/>
          <w:b/>
          <w:sz w:val="20"/>
        </w:rPr>
        <w:t>Pressekontakt:</w:t>
      </w:r>
    </w:p>
    <w:p w14:paraId="032679D0" w14:textId="77777777" w:rsidR="00225F88" w:rsidRPr="009460A0" w:rsidRDefault="00225F88" w:rsidP="00731C10">
      <w:pPr>
        <w:suppressLineNumbers/>
        <w:ind w:right="-3307"/>
        <w:jc w:val="both"/>
        <w:rPr>
          <w:rFonts w:ascii="Helvetica" w:hAnsi="Helvetica"/>
          <w:sz w:val="20"/>
        </w:rPr>
      </w:pPr>
    </w:p>
    <w:p w14:paraId="068B8B29" w14:textId="0D4C0345" w:rsidR="00421976" w:rsidRPr="00894683" w:rsidRDefault="00421976" w:rsidP="00421976">
      <w:pPr>
        <w:suppressLineNumbers/>
        <w:ind w:right="-3307"/>
        <w:jc w:val="both"/>
        <w:rPr>
          <w:rFonts w:ascii="Helvetica" w:hAnsi="Helvetica"/>
          <w:sz w:val="20"/>
        </w:rPr>
      </w:pPr>
      <w:r w:rsidRPr="006956C6">
        <w:rPr>
          <w:rFonts w:ascii="Helvetica" w:hAnsi="Helvetica"/>
          <w:sz w:val="20"/>
        </w:rPr>
        <w:t xml:space="preserve">UVEX WINTER HOLDING GMBH &amp; Co. </w:t>
      </w:r>
      <w:r w:rsidRPr="00894683">
        <w:rPr>
          <w:rFonts w:ascii="Helvetica" w:hAnsi="Helvetica"/>
          <w:sz w:val="20"/>
        </w:rPr>
        <w:t>KG</w:t>
      </w:r>
      <w:r w:rsidRPr="00894683">
        <w:rPr>
          <w:rFonts w:ascii="Helvetica" w:hAnsi="Helvetica"/>
          <w:sz w:val="20"/>
        </w:rPr>
        <w:tab/>
      </w:r>
      <w:r w:rsidRPr="00894683">
        <w:rPr>
          <w:rFonts w:ascii="Helvetica" w:hAnsi="Helvetica"/>
          <w:sz w:val="20"/>
        </w:rPr>
        <w:tab/>
      </w:r>
    </w:p>
    <w:p w14:paraId="3266453D" w14:textId="38262A03" w:rsidR="00421976" w:rsidRPr="00894683" w:rsidRDefault="00421976" w:rsidP="00421976">
      <w:pPr>
        <w:suppressLineNumbers/>
        <w:ind w:right="-3307"/>
        <w:jc w:val="both"/>
        <w:rPr>
          <w:rFonts w:ascii="Helvetica" w:hAnsi="Helvetica"/>
          <w:sz w:val="20"/>
        </w:rPr>
      </w:pPr>
      <w:r w:rsidRPr="00894683">
        <w:rPr>
          <w:rFonts w:ascii="Helvetica" w:hAnsi="Helvetica"/>
          <w:sz w:val="20"/>
        </w:rPr>
        <w:t>Dagmar Hugenroth</w:t>
      </w:r>
      <w:r>
        <w:rPr>
          <w:rFonts w:ascii="Helvetica" w:hAnsi="Helvetica"/>
          <w:sz w:val="20"/>
        </w:rPr>
        <w:t xml:space="preserve"> </w:t>
      </w:r>
      <w:r w:rsidRPr="00894683">
        <w:rPr>
          <w:rFonts w:ascii="Helvetica" w:hAnsi="Helvetica"/>
          <w:sz w:val="20"/>
        </w:rPr>
        <w:t>/ Sandra Bogendörfer</w:t>
      </w:r>
      <w:r w:rsidRPr="00894683">
        <w:rPr>
          <w:rFonts w:ascii="Helvetica" w:hAnsi="Helvetica"/>
          <w:sz w:val="20"/>
        </w:rPr>
        <w:tab/>
      </w:r>
      <w:r w:rsidRPr="00894683">
        <w:rPr>
          <w:rFonts w:ascii="Helvetica" w:hAnsi="Helvetica"/>
          <w:sz w:val="20"/>
        </w:rPr>
        <w:tab/>
      </w:r>
    </w:p>
    <w:p w14:paraId="187B087C" w14:textId="2B26748E" w:rsidR="00421976" w:rsidRPr="00894683" w:rsidRDefault="00421976" w:rsidP="00421976">
      <w:pPr>
        <w:suppressLineNumbers/>
        <w:ind w:right="-3307"/>
        <w:jc w:val="both"/>
        <w:rPr>
          <w:rFonts w:ascii="Helvetica" w:hAnsi="Helvetica"/>
          <w:sz w:val="20"/>
        </w:rPr>
      </w:pPr>
      <w:r w:rsidRPr="00894683">
        <w:rPr>
          <w:rFonts w:ascii="Helvetica" w:hAnsi="Helvetica"/>
          <w:sz w:val="20"/>
        </w:rPr>
        <w:t xml:space="preserve">Würzburger Str. 181 </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p>
    <w:p w14:paraId="43012FEC" w14:textId="7D523FA7" w:rsidR="00421976" w:rsidRPr="00DC7F69" w:rsidRDefault="00421976" w:rsidP="00421976">
      <w:pPr>
        <w:suppressLineNumbers/>
        <w:ind w:right="-3307"/>
        <w:jc w:val="both"/>
        <w:rPr>
          <w:rFonts w:ascii="Helvetica" w:hAnsi="Helvetica"/>
          <w:sz w:val="20"/>
          <w:lang w:val="en-US"/>
        </w:rPr>
      </w:pPr>
      <w:r w:rsidRPr="00DC7F69">
        <w:rPr>
          <w:rFonts w:ascii="Helvetica" w:hAnsi="Helvetica"/>
          <w:sz w:val="20"/>
          <w:lang w:val="en-US"/>
        </w:rPr>
        <w:t xml:space="preserve">90766 Fürth </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1F985763" w14:textId="5760E23A" w:rsidR="00421976" w:rsidRPr="00DC7F69" w:rsidRDefault="00421976" w:rsidP="00421976">
      <w:pPr>
        <w:suppressLineNumbers/>
        <w:tabs>
          <w:tab w:val="left" w:pos="567"/>
        </w:tabs>
        <w:ind w:right="-3307"/>
        <w:jc w:val="both"/>
        <w:rPr>
          <w:rFonts w:ascii="Helvetica" w:hAnsi="Helvetica"/>
          <w:sz w:val="20"/>
          <w:lang w:val="en-US"/>
        </w:rPr>
      </w:pPr>
      <w:r w:rsidRPr="00DC7F69">
        <w:rPr>
          <w:rFonts w:ascii="Helvetica" w:hAnsi="Helvetica"/>
          <w:sz w:val="20"/>
          <w:lang w:val="en-US"/>
        </w:rPr>
        <w:t>Tel.:  0911 9736 1452</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325D44F6" w14:textId="3AD3AEF3" w:rsidR="00421976" w:rsidRPr="00DC7F69" w:rsidRDefault="00421976" w:rsidP="00421976">
      <w:pPr>
        <w:suppressLineNumbers/>
        <w:tabs>
          <w:tab w:val="left" w:pos="567"/>
        </w:tabs>
        <w:ind w:right="-3307"/>
        <w:jc w:val="both"/>
        <w:rPr>
          <w:rFonts w:ascii="Helvetica" w:hAnsi="Helvetica"/>
          <w:sz w:val="20"/>
          <w:lang w:val="en-US"/>
        </w:rPr>
      </w:pPr>
      <w:r w:rsidRPr="00DC7F69">
        <w:rPr>
          <w:rFonts w:ascii="Helvetica" w:hAnsi="Helvetica"/>
          <w:sz w:val="20"/>
          <w:lang w:val="en-US"/>
        </w:rPr>
        <w:t>Fax:  0911 9736 1555</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3F2B5C98" w14:textId="65EB7EFC" w:rsidR="00421976" w:rsidRPr="00DC7F69" w:rsidRDefault="00421976" w:rsidP="00421976">
      <w:pPr>
        <w:suppressLineNumbers/>
        <w:ind w:right="-3307"/>
        <w:jc w:val="both"/>
        <w:rPr>
          <w:rFonts w:ascii="Helvetica" w:hAnsi="Helvetica"/>
          <w:sz w:val="20"/>
          <w:lang w:val="en-US"/>
        </w:rPr>
      </w:pPr>
      <w:r w:rsidRPr="00DC7F69">
        <w:rPr>
          <w:rFonts w:ascii="Helvetica" w:hAnsi="Helvetica"/>
          <w:sz w:val="20"/>
          <w:lang w:val="en-US"/>
        </w:rPr>
        <w:t>D.Hugenroth@uvex.de</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7D8C1B24" w14:textId="16737A2B" w:rsidR="00421976" w:rsidRPr="00DC7F69" w:rsidRDefault="00421976" w:rsidP="00421976">
      <w:pPr>
        <w:suppressLineNumbers/>
        <w:ind w:right="-3307"/>
        <w:jc w:val="both"/>
        <w:rPr>
          <w:rFonts w:ascii="Helvetica" w:hAnsi="Helvetica"/>
          <w:sz w:val="20"/>
          <w:lang w:val="en-US"/>
        </w:rPr>
      </w:pPr>
      <w:r w:rsidRPr="00DC7F69">
        <w:rPr>
          <w:rFonts w:ascii="Helvetica" w:hAnsi="Helvetica"/>
          <w:sz w:val="20"/>
          <w:lang w:val="en-US"/>
        </w:rPr>
        <w:t>S.Bogendoerfer@uvex.de</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02FA31D0" w14:textId="67227752" w:rsidR="00421976" w:rsidRPr="00DC7F69" w:rsidRDefault="00421976" w:rsidP="00421976">
      <w:pPr>
        <w:suppressLineNumbers/>
        <w:ind w:right="-3307"/>
        <w:jc w:val="both"/>
        <w:rPr>
          <w:rFonts w:ascii="Helvetica" w:hAnsi="Helvetica"/>
          <w:sz w:val="20"/>
          <w:lang w:val="en-US"/>
        </w:rPr>
      </w:pPr>
      <w:r w:rsidRPr="00DC7F69">
        <w:rPr>
          <w:rFonts w:ascii="Helvetica" w:hAnsi="Helvetica"/>
          <w:sz w:val="20"/>
          <w:lang w:val="en-US"/>
        </w:rPr>
        <w:t>www.uvex.de</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p>
    <w:p w14:paraId="5355A43F" w14:textId="30486B5E" w:rsidR="00421976" w:rsidRPr="00DC7F69" w:rsidRDefault="00421976" w:rsidP="00421976">
      <w:pPr>
        <w:suppressLineNumbers/>
        <w:ind w:right="-3307"/>
        <w:jc w:val="both"/>
        <w:rPr>
          <w:rFonts w:ascii="Helvetica" w:hAnsi="Helvetica"/>
          <w:b/>
          <w:color w:val="000000"/>
          <w:sz w:val="20"/>
          <w:szCs w:val="20"/>
          <w:lang w:val="en-US"/>
        </w:rPr>
      </w:pPr>
      <w:r w:rsidRPr="00894683">
        <w:rPr>
          <w:noProof/>
          <w:lang w:eastAsia="zh-CN"/>
        </w:rPr>
        <w:drawing>
          <wp:anchor distT="0" distB="0" distL="114300" distR="114300" simplePos="0" relativeHeight="251659264" behindDoc="0" locked="0" layoutInCell="1" allowOverlap="1" wp14:anchorId="178ADAC2" wp14:editId="44F71519">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F69">
        <w:rPr>
          <w:rFonts w:ascii="Helvetica" w:hAnsi="Helvetica"/>
          <w:sz w:val="20"/>
          <w:lang w:val="en-US"/>
        </w:rPr>
        <w:t>www.uvex-group.de/presse</w:t>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r>
      <w:r w:rsidRPr="00DC7F69">
        <w:rPr>
          <w:rFonts w:ascii="Helvetica" w:hAnsi="Helvetica"/>
          <w:sz w:val="20"/>
          <w:lang w:val="en-US"/>
        </w:rPr>
        <w:tab/>
        <w:t xml:space="preserve"> </w:t>
      </w:r>
    </w:p>
    <w:p w14:paraId="12D5316D" w14:textId="728F826D" w:rsidR="00225F88" w:rsidRPr="00DC7F69" w:rsidRDefault="00225F88" w:rsidP="00421976">
      <w:pPr>
        <w:suppressLineNumbers/>
        <w:ind w:right="-3307"/>
        <w:jc w:val="both"/>
        <w:rPr>
          <w:rFonts w:ascii="Helvetica" w:hAnsi="Helvetica"/>
          <w:b/>
          <w:color w:val="000000"/>
          <w:sz w:val="20"/>
          <w:szCs w:val="20"/>
          <w:lang w:val="en-US"/>
        </w:rPr>
      </w:pPr>
    </w:p>
    <w:sectPr w:rsidR="00225F88" w:rsidRPr="00DC7F69" w:rsidSect="00692B34">
      <w:headerReference w:type="default" r:id="rId8"/>
      <w:pgSz w:w="11900" w:h="16840"/>
      <w:pgMar w:top="2127"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9ACB" w14:textId="77777777" w:rsidR="002F6132" w:rsidRDefault="002F6132" w:rsidP="00961C99">
      <w:r>
        <w:separator/>
      </w:r>
    </w:p>
  </w:endnote>
  <w:endnote w:type="continuationSeparator" w:id="0">
    <w:p w14:paraId="35E29C4E" w14:textId="77777777" w:rsidR="002F6132" w:rsidRDefault="002F6132"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taBookLF-Roman">
    <w:altName w:val="Calibri"/>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749E" w14:textId="77777777" w:rsidR="002F6132" w:rsidRDefault="002F6132" w:rsidP="00961C99">
      <w:r>
        <w:separator/>
      </w:r>
    </w:p>
  </w:footnote>
  <w:footnote w:type="continuationSeparator" w:id="0">
    <w:p w14:paraId="5A8B5400" w14:textId="77777777" w:rsidR="002F6132" w:rsidRDefault="002F6132" w:rsidP="0096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652" w14:textId="77777777" w:rsidR="00574A60" w:rsidRPr="00961C99" w:rsidRDefault="00574A60" w:rsidP="00961C99">
    <w:pPr>
      <w:pStyle w:val="Kopfzeile"/>
    </w:pPr>
    <w:r>
      <w:rPr>
        <w:noProof/>
        <w:lang w:eastAsia="zh-CN"/>
      </w:rPr>
      <w:drawing>
        <wp:anchor distT="0" distB="0" distL="114300" distR="114300" simplePos="0" relativeHeight="251657728" behindDoc="1" locked="0" layoutInCell="1" allowOverlap="1" wp14:anchorId="6F14ACFA" wp14:editId="073CDC19">
          <wp:simplePos x="0" y="0"/>
          <wp:positionH relativeFrom="column">
            <wp:posOffset>-909320</wp:posOffset>
          </wp:positionH>
          <wp:positionV relativeFrom="paragraph">
            <wp:posOffset>-459105</wp:posOffset>
          </wp:positionV>
          <wp:extent cx="7558857"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7" cy="10692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E6"/>
    <w:rsid w:val="0000354F"/>
    <w:rsid w:val="000061A5"/>
    <w:rsid w:val="00010E23"/>
    <w:rsid w:val="00015E27"/>
    <w:rsid w:val="00027A24"/>
    <w:rsid w:val="000425F7"/>
    <w:rsid w:val="00053BEC"/>
    <w:rsid w:val="00057A56"/>
    <w:rsid w:val="000626BE"/>
    <w:rsid w:val="00071BAE"/>
    <w:rsid w:val="000758B9"/>
    <w:rsid w:val="0009769D"/>
    <w:rsid w:val="000A4BF5"/>
    <w:rsid w:val="000A5A5B"/>
    <w:rsid w:val="000B1A70"/>
    <w:rsid w:val="000B4A1B"/>
    <w:rsid w:val="000D0B16"/>
    <w:rsid w:val="000D1C68"/>
    <w:rsid w:val="000E1EA0"/>
    <w:rsid w:val="000E1EAB"/>
    <w:rsid w:val="000E63D9"/>
    <w:rsid w:val="000F5FED"/>
    <w:rsid w:val="00113C42"/>
    <w:rsid w:val="001171BB"/>
    <w:rsid w:val="00121756"/>
    <w:rsid w:val="00130C7F"/>
    <w:rsid w:val="00132104"/>
    <w:rsid w:val="001331A3"/>
    <w:rsid w:val="00134EF6"/>
    <w:rsid w:val="001377FB"/>
    <w:rsid w:val="00142583"/>
    <w:rsid w:val="00153BEF"/>
    <w:rsid w:val="001632DF"/>
    <w:rsid w:val="001738F7"/>
    <w:rsid w:val="00175190"/>
    <w:rsid w:val="00181144"/>
    <w:rsid w:val="00183921"/>
    <w:rsid w:val="00183DDE"/>
    <w:rsid w:val="00193EFC"/>
    <w:rsid w:val="001A19B0"/>
    <w:rsid w:val="001A7566"/>
    <w:rsid w:val="001C0B58"/>
    <w:rsid w:val="001C3337"/>
    <w:rsid w:val="001C377C"/>
    <w:rsid w:val="001D7B72"/>
    <w:rsid w:val="001E0A66"/>
    <w:rsid w:val="001E4F14"/>
    <w:rsid w:val="001E7B95"/>
    <w:rsid w:val="001F4698"/>
    <w:rsid w:val="0022110E"/>
    <w:rsid w:val="00225F88"/>
    <w:rsid w:val="0023067C"/>
    <w:rsid w:val="00246032"/>
    <w:rsid w:val="0025299C"/>
    <w:rsid w:val="0025511B"/>
    <w:rsid w:val="00270A3C"/>
    <w:rsid w:val="00272913"/>
    <w:rsid w:val="002925E8"/>
    <w:rsid w:val="002A3CAE"/>
    <w:rsid w:val="002D5AB3"/>
    <w:rsid w:val="002F3EF1"/>
    <w:rsid w:val="002F6132"/>
    <w:rsid w:val="00312FE2"/>
    <w:rsid w:val="00324561"/>
    <w:rsid w:val="003268E6"/>
    <w:rsid w:val="00330024"/>
    <w:rsid w:val="00331863"/>
    <w:rsid w:val="00342616"/>
    <w:rsid w:val="0034331F"/>
    <w:rsid w:val="00350BCD"/>
    <w:rsid w:val="0037308E"/>
    <w:rsid w:val="003869AB"/>
    <w:rsid w:val="00396927"/>
    <w:rsid w:val="003A3C9A"/>
    <w:rsid w:val="003C61DD"/>
    <w:rsid w:val="003E4BCF"/>
    <w:rsid w:val="003F6B71"/>
    <w:rsid w:val="003F7242"/>
    <w:rsid w:val="004147F5"/>
    <w:rsid w:val="00421976"/>
    <w:rsid w:val="004247BC"/>
    <w:rsid w:val="00473B5C"/>
    <w:rsid w:val="00490B68"/>
    <w:rsid w:val="004925F6"/>
    <w:rsid w:val="00497B0D"/>
    <w:rsid w:val="004A1C13"/>
    <w:rsid w:val="004B1AC6"/>
    <w:rsid w:val="004C5EDE"/>
    <w:rsid w:val="004D1FC7"/>
    <w:rsid w:val="004E0C56"/>
    <w:rsid w:val="004F410D"/>
    <w:rsid w:val="00502CBF"/>
    <w:rsid w:val="00510601"/>
    <w:rsid w:val="0052178B"/>
    <w:rsid w:val="00526628"/>
    <w:rsid w:val="00537622"/>
    <w:rsid w:val="0053783F"/>
    <w:rsid w:val="00541AB8"/>
    <w:rsid w:val="00543F42"/>
    <w:rsid w:val="00545B1C"/>
    <w:rsid w:val="005514FD"/>
    <w:rsid w:val="00574A60"/>
    <w:rsid w:val="005753D9"/>
    <w:rsid w:val="0057616A"/>
    <w:rsid w:val="005777C5"/>
    <w:rsid w:val="0057787F"/>
    <w:rsid w:val="005837C1"/>
    <w:rsid w:val="00597765"/>
    <w:rsid w:val="00597C2F"/>
    <w:rsid w:val="005A290F"/>
    <w:rsid w:val="005B7440"/>
    <w:rsid w:val="005C03F8"/>
    <w:rsid w:val="005C46D2"/>
    <w:rsid w:val="005C53C5"/>
    <w:rsid w:val="005D291C"/>
    <w:rsid w:val="005D3A4C"/>
    <w:rsid w:val="005D545C"/>
    <w:rsid w:val="005D6B42"/>
    <w:rsid w:val="006012F5"/>
    <w:rsid w:val="00601623"/>
    <w:rsid w:val="0062486F"/>
    <w:rsid w:val="006432FB"/>
    <w:rsid w:val="00653498"/>
    <w:rsid w:val="00656259"/>
    <w:rsid w:val="00656642"/>
    <w:rsid w:val="00660AB5"/>
    <w:rsid w:val="00672DA4"/>
    <w:rsid w:val="00674CD3"/>
    <w:rsid w:val="006774C7"/>
    <w:rsid w:val="00677BC1"/>
    <w:rsid w:val="00680556"/>
    <w:rsid w:val="00684358"/>
    <w:rsid w:val="00692B34"/>
    <w:rsid w:val="006956C6"/>
    <w:rsid w:val="0069587A"/>
    <w:rsid w:val="006A5B05"/>
    <w:rsid w:val="006A5FFA"/>
    <w:rsid w:val="006B0E1C"/>
    <w:rsid w:val="006B6327"/>
    <w:rsid w:val="006C0A80"/>
    <w:rsid w:val="006D5E9B"/>
    <w:rsid w:val="006E07FC"/>
    <w:rsid w:val="006E09BC"/>
    <w:rsid w:val="006E3FE6"/>
    <w:rsid w:val="006E50C3"/>
    <w:rsid w:val="006F0751"/>
    <w:rsid w:val="006F1AC2"/>
    <w:rsid w:val="006F6C52"/>
    <w:rsid w:val="00701F14"/>
    <w:rsid w:val="0071439E"/>
    <w:rsid w:val="0071644A"/>
    <w:rsid w:val="00731C10"/>
    <w:rsid w:val="00736598"/>
    <w:rsid w:val="00752EF7"/>
    <w:rsid w:val="00762A31"/>
    <w:rsid w:val="00762F90"/>
    <w:rsid w:val="007C300D"/>
    <w:rsid w:val="007C7903"/>
    <w:rsid w:val="007D6645"/>
    <w:rsid w:val="00805B0B"/>
    <w:rsid w:val="008106C9"/>
    <w:rsid w:val="00815777"/>
    <w:rsid w:val="0083697B"/>
    <w:rsid w:val="00841985"/>
    <w:rsid w:val="00844F67"/>
    <w:rsid w:val="008512D6"/>
    <w:rsid w:val="008713E6"/>
    <w:rsid w:val="00890CFD"/>
    <w:rsid w:val="00894683"/>
    <w:rsid w:val="00897926"/>
    <w:rsid w:val="008A0786"/>
    <w:rsid w:val="008B21CB"/>
    <w:rsid w:val="008B2AA7"/>
    <w:rsid w:val="008B42EA"/>
    <w:rsid w:val="008B7473"/>
    <w:rsid w:val="008C0077"/>
    <w:rsid w:val="008C1E49"/>
    <w:rsid w:val="008C3566"/>
    <w:rsid w:val="008D2519"/>
    <w:rsid w:val="008D6B7F"/>
    <w:rsid w:val="008E5838"/>
    <w:rsid w:val="009063F0"/>
    <w:rsid w:val="00914690"/>
    <w:rsid w:val="00915A66"/>
    <w:rsid w:val="00922F12"/>
    <w:rsid w:val="00935A8A"/>
    <w:rsid w:val="009405B5"/>
    <w:rsid w:val="00940DFE"/>
    <w:rsid w:val="00944865"/>
    <w:rsid w:val="009460A0"/>
    <w:rsid w:val="00947DE8"/>
    <w:rsid w:val="00961C99"/>
    <w:rsid w:val="009658DA"/>
    <w:rsid w:val="00974D66"/>
    <w:rsid w:val="009B0213"/>
    <w:rsid w:val="009B05CE"/>
    <w:rsid w:val="009B7EA0"/>
    <w:rsid w:val="009C37FB"/>
    <w:rsid w:val="009C62AE"/>
    <w:rsid w:val="009D756F"/>
    <w:rsid w:val="009F0523"/>
    <w:rsid w:val="009F1B85"/>
    <w:rsid w:val="009F30B5"/>
    <w:rsid w:val="009F55E7"/>
    <w:rsid w:val="00A000BB"/>
    <w:rsid w:val="00A00149"/>
    <w:rsid w:val="00A0418B"/>
    <w:rsid w:val="00A06DAE"/>
    <w:rsid w:val="00A12B6C"/>
    <w:rsid w:val="00A17F7A"/>
    <w:rsid w:val="00A25178"/>
    <w:rsid w:val="00A4736A"/>
    <w:rsid w:val="00A70458"/>
    <w:rsid w:val="00A70969"/>
    <w:rsid w:val="00A712D1"/>
    <w:rsid w:val="00A8042A"/>
    <w:rsid w:val="00AA4A88"/>
    <w:rsid w:val="00AB6780"/>
    <w:rsid w:val="00AB695A"/>
    <w:rsid w:val="00AD4F58"/>
    <w:rsid w:val="00AD6C35"/>
    <w:rsid w:val="00AE06C7"/>
    <w:rsid w:val="00AE337B"/>
    <w:rsid w:val="00B04BE1"/>
    <w:rsid w:val="00B133DA"/>
    <w:rsid w:val="00B15C2F"/>
    <w:rsid w:val="00B16F0F"/>
    <w:rsid w:val="00B26749"/>
    <w:rsid w:val="00B34FFB"/>
    <w:rsid w:val="00B44395"/>
    <w:rsid w:val="00B52A60"/>
    <w:rsid w:val="00B67721"/>
    <w:rsid w:val="00B8141A"/>
    <w:rsid w:val="00B8500A"/>
    <w:rsid w:val="00B97401"/>
    <w:rsid w:val="00BA19F2"/>
    <w:rsid w:val="00BA5D26"/>
    <w:rsid w:val="00BB0F03"/>
    <w:rsid w:val="00BB72BE"/>
    <w:rsid w:val="00BC60D4"/>
    <w:rsid w:val="00BE41FD"/>
    <w:rsid w:val="00BE54F4"/>
    <w:rsid w:val="00C10340"/>
    <w:rsid w:val="00C22795"/>
    <w:rsid w:val="00C257C1"/>
    <w:rsid w:val="00C31011"/>
    <w:rsid w:val="00C343FB"/>
    <w:rsid w:val="00C44C3C"/>
    <w:rsid w:val="00C63BE4"/>
    <w:rsid w:val="00C83E98"/>
    <w:rsid w:val="00C917CF"/>
    <w:rsid w:val="00CA005E"/>
    <w:rsid w:val="00CA60AF"/>
    <w:rsid w:val="00CB24D5"/>
    <w:rsid w:val="00CC211B"/>
    <w:rsid w:val="00CC2382"/>
    <w:rsid w:val="00CC2EC9"/>
    <w:rsid w:val="00CD601E"/>
    <w:rsid w:val="00CE5062"/>
    <w:rsid w:val="00CE54E6"/>
    <w:rsid w:val="00CE79B5"/>
    <w:rsid w:val="00CF33D1"/>
    <w:rsid w:val="00CF46A0"/>
    <w:rsid w:val="00CF5676"/>
    <w:rsid w:val="00D066B9"/>
    <w:rsid w:val="00D074AF"/>
    <w:rsid w:val="00D41C39"/>
    <w:rsid w:val="00D421E2"/>
    <w:rsid w:val="00D46ACA"/>
    <w:rsid w:val="00D54CBD"/>
    <w:rsid w:val="00D56DCC"/>
    <w:rsid w:val="00D61305"/>
    <w:rsid w:val="00D61F46"/>
    <w:rsid w:val="00D70A59"/>
    <w:rsid w:val="00D72B19"/>
    <w:rsid w:val="00D804F7"/>
    <w:rsid w:val="00D80BB9"/>
    <w:rsid w:val="00DA4E46"/>
    <w:rsid w:val="00DC3108"/>
    <w:rsid w:val="00DC7F69"/>
    <w:rsid w:val="00DD060C"/>
    <w:rsid w:val="00DD178D"/>
    <w:rsid w:val="00DD4423"/>
    <w:rsid w:val="00DE0572"/>
    <w:rsid w:val="00E10447"/>
    <w:rsid w:val="00E13896"/>
    <w:rsid w:val="00E21EBA"/>
    <w:rsid w:val="00E401D9"/>
    <w:rsid w:val="00E50D92"/>
    <w:rsid w:val="00E7343B"/>
    <w:rsid w:val="00E74783"/>
    <w:rsid w:val="00E77951"/>
    <w:rsid w:val="00E81CFE"/>
    <w:rsid w:val="00E928A2"/>
    <w:rsid w:val="00EB7E0A"/>
    <w:rsid w:val="00EC2FFC"/>
    <w:rsid w:val="00ED00D8"/>
    <w:rsid w:val="00ED156C"/>
    <w:rsid w:val="00ED162C"/>
    <w:rsid w:val="00ED7920"/>
    <w:rsid w:val="00EE3506"/>
    <w:rsid w:val="00EE683E"/>
    <w:rsid w:val="00EF16EE"/>
    <w:rsid w:val="00EF1AA4"/>
    <w:rsid w:val="00EF7458"/>
    <w:rsid w:val="00F0261A"/>
    <w:rsid w:val="00F04E56"/>
    <w:rsid w:val="00F17CF7"/>
    <w:rsid w:val="00F34301"/>
    <w:rsid w:val="00F44D76"/>
    <w:rsid w:val="00F74E21"/>
    <w:rsid w:val="00F75291"/>
    <w:rsid w:val="00F84ABB"/>
    <w:rsid w:val="00FB4E84"/>
    <w:rsid w:val="00FD3C5B"/>
    <w:rsid w:val="00FD417F"/>
    <w:rsid w:val="00FD70C2"/>
    <w:rsid w:val="00FD7E62"/>
    <w:rsid w:val="00FE3157"/>
    <w:rsid w:val="00FE7B42"/>
    <w:rsid w:val="00FF36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D1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BesuchterLink">
    <w:name w:val="FollowedHyperlink"/>
    <w:basedOn w:val="Absatz-Standardschriftart"/>
    <w:uiPriority w:val="99"/>
    <w:semiHidden/>
    <w:unhideWhenUsed/>
    <w:rsid w:val="00674CD3"/>
    <w:rPr>
      <w:color w:val="800080" w:themeColor="followedHyperlink"/>
      <w:u w:val="single"/>
    </w:rPr>
  </w:style>
  <w:style w:type="character" w:styleId="Kommentarzeichen">
    <w:name w:val="annotation reference"/>
    <w:basedOn w:val="Absatz-Standardschriftart"/>
    <w:uiPriority w:val="99"/>
    <w:semiHidden/>
    <w:unhideWhenUsed/>
    <w:rsid w:val="00E928A2"/>
    <w:rPr>
      <w:sz w:val="16"/>
      <w:szCs w:val="16"/>
    </w:rPr>
  </w:style>
  <w:style w:type="paragraph" w:styleId="Kommentartext">
    <w:name w:val="annotation text"/>
    <w:basedOn w:val="Standard"/>
    <w:link w:val="KommentartextZchn"/>
    <w:uiPriority w:val="99"/>
    <w:semiHidden/>
    <w:unhideWhenUsed/>
    <w:rsid w:val="00E928A2"/>
    <w:rPr>
      <w:sz w:val="20"/>
      <w:szCs w:val="20"/>
    </w:rPr>
  </w:style>
  <w:style w:type="character" w:customStyle="1" w:styleId="KommentartextZchn">
    <w:name w:val="Kommentartext Zchn"/>
    <w:basedOn w:val="Absatz-Standardschriftart"/>
    <w:link w:val="Kommentartext"/>
    <w:uiPriority w:val="99"/>
    <w:semiHidden/>
    <w:rsid w:val="00E928A2"/>
  </w:style>
  <w:style w:type="paragraph" w:styleId="Kommentarthema">
    <w:name w:val="annotation subject"/>
    <w:basedOn w:val="Kommentartext"/>
    <w:next w:val="Kommentartext"/>
    <w:link w:val="KommentarthemaZchn"/>
    <w:uiPriority w:val="99"/>
    <w:semiHidden/>
    <w:unhideWhenUsed/>
    <w:rsid w:val="00E928A2"/>
    <w:rPr>
      <w:b/>
      <w:bCs/>
    </w:rPr>
  </w:style>
  <w:style w:type="character" w:customStyle="1" w:styleId="KommentarthemaZchn">
    <w:name w:val="Kommentarthema Zchn"/>
    <w:basedOn w:val="KommentartextZchn"/>
    <w:link w:val="Kommentarthema"/>
    <w:uiPriority w:val="99"/>
    <w:semiHidden/>
    <w:rsid w:val="00E928A2"/>
    <w:rPr>
      <w:b/>
      <w:bCs/>
    </w:rPr>
  </w:style>
  <w:style w:type="paragraph" w:customStyle="1" w:styleId="TextA">
    <w:name w:val="Text A"/>
    <w:rsid w:val="00922F1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Textkrper">
    <w:name w:val="Textk_rper"/>
    <w:basedOn w:val="Standa1"/>
    <w:rsid w:val="00541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customStyle="1" w:styleId="a">
    <w:uiPriority w:val="19"/>
    <w:qFormat/>
    <w:rsid w:val="00ED00D8"/>
    <w:rPr>
      <w:sz w:val="24"/>
      <w:szCs w:val="24"/>
    </w:rPr>
  </w:style>
  <w:style w:type="character" w:styleId="SchwacheHervorhebung">
    <w:name w:val="Subtle Emphasis"/>
    <w:basedOn w:val="Absatz-Standardschriftart"/>
    <w:uiPriority w:val="65"/>
    <w:qFormat/>
    <w:rsid w:val="00ED00D8"/>
    <w:rPr>
      <w:i/>
      <w:iCs/>
      <w:color w:val="404040" w:themeColor="text1" w:themeTint="BF"/>
    </w:rPr>
  </w:style>
  <w:style w:type="character" w:customStyle="1" w:styleId="s6">
    <w:name w:val="s6"/>
    <w:basedOn w:val="Absatz-Standardschriftart"/>
    <w:rsid w:val="004C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3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702A-1CAF-4EFE-8F23-0228C3E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Kontext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18</cp:revision>
  <cp:lastPrinted>2016-05-24T07:23:00Z</cp:lastPrinted>
  <dcterms:created xsi:type="dcterms:W3CDTF">2016-05-28T18:22:00Z</dcterms:created>
  <dcterms:modified xsi:type="dcterms:W3CDTF">2016-10-10T11:50:00Z</dcterms:modified>
</cp:coreProperties>
</file>